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756" w:rsidRPr="00E92469" w:rsidRDefault="0027403A" w:rsidP="00A82EE1">
      <w:pPr>
        <w:pStyle w:val="Title"/>
        <w:spacing w:before="0" w:after="0"/>
        <w:contextualSpacing/>
        <w:jc w:val="right"/>
        <w:rPr>
          <w:rFonts w:ascii="Calibri" w:hAnsi="Calibri"/>
          <w:sz w:val="24"/>
        </w:rPr>
      </w:pPr>
      <w:r w:rsidRPr="00E92469">
        <w:rPr>
          <w:rFonts w:ascii="Calibri" w:hAnsi="Calibri"/>
          <w:sz w:val="24"/>
        </w:rPr>
        <w:t xml:space="preserve">Anexa </w:t>
      </w:r>
      <w:r w:rsidR="00483E60">
        <w:rPr>
          <w:rFonts w:ascii="Calibri" w:hAnsi="Calibri"/>
          <w:sz w:val="24"/>
        </w:rPr>
        <w:t>3</w:t>
      </w:r>
    </w:p>
    <w:p w:rsidR="00E92469" w:rsidRDefault="00E92469" w:rsidP="00BE5FDC">
      <w:pPr>
        <w:pStyle w:val="Title"/>
        <w:spacing w:before="0" w:after="0"/>
        <w:contextualSpacing/>
        <w:rPr>
          <w:rFonts w:ascii="Calibri" w:hAnsi="Calibri"/>
          <w:sz w:val="24"/>
        </w:rPr>
      </w:pPr>
    </w:p>
    <w:p w:rsidR="00E92469" w:rsidRPr="00483E60" w:rsidRDefault="00483E60" w:rsidP="00227FC0">
      <w:pPr>
        <w:pStyle w:val="Title"/>
        <w:numPr>
          <w:ilvl w:val="0"/>
          <w:numId w:val="23"/>
        </w:numPr>
        <w:spacing w:before="0" w:after="0"/>
        <w:contextualSpacing/>
        <w:rPr>
          <w:rFonts w:ascii="Calibri" w:hAnsi="Calibri"/>
          <w:b w:val="0"/>
          <w:i/>
          <w:sz w:val="24"/>
        </w:rPr>
      </w:pPr>
      <w:r w:rsidRPr="00483E60">
        <w:rPr>
          <w:rFonts w:ascii="Calibri" w:hAnsi="Calibri"/>
          <w:b w:val="0"/>
          <w:i/>
          <w:sz w:val="24"/>
        </w:rPr>
        <w:t>MODEL -</w:t>
      </w:r>
    </w:p>
    <w:p w:rsidR="007B7182" w:rsidRPr="00E92469" w:rsidRDefault="00856E64" w:rsidP="00BE5FDC">
      <w:pPr>
        <w:pStyle w:val="Title"/>
        <w:spacing w:before="0" w:after="0"/>
        <w:contextualSpacing/>
        <w:rPr>
          <w:rFonts w:ascii="Calibri" w:hAnsi="Calibri"/>
          <w:sz w:val="24"/>
        </w:rPr>
      </w:pPr>
      <w:r w:rsidRPr="00E92469">
        <w:rPr>
          <w:rFonts w:ascii="Calibri" w:hAnsi="Calibri"/>
          <w:sz w:val="24"/>
        </w:rPr>
        <w:t>ACORD DE PARTENERIAT</w:t>
      </w:r>
    </w:p>
    <w:p w:rsidR="007B7182" w:rsidRPr="00E92469" w:rsidRDefault="007B7182" w:rsidP="00BE5FDC">
      <w:pPr>
        <w:spacing w:before="0" w:after="0"/>
        <w:contextualSpacing/>
        <w:jc w:val="center"/>
        <w:rPr>
          <w:rFonts w:ascii="Calibri" w:hAnsi="Calibri"/>
          <w:b/>
          <w:bCs/>
          <w:sz w:val="24"/>
        </w:rPr>
      </w:pPr>
    </w:p>
    <w:p w:rsidR="007B7182" w:rsidRPr="00E92469" w:rsidRDefault="007B7182" w:rsidP="00BE5FDC">
      <w:pPr>
        <w:spacing w:before="0" w:after="0"/>
        <w:contextualSpacing/>
        <w:rPr>
          <w:rFonts w:ascii="Calibri" w:hAnsi="Calibri"/>
          <w:sz w:val="24"/>
        </w:rPr>
      </w:pPr>
    </w:p>
    <w:p w:rsidR="007B7182" w:rsidRPr="00E92469" w:rsidRDefault="007B7182" w:rsidP="00BE5FDC">
      <w:pPr>
        <w:pStyle w:val="Heading5"/>
        <w:spacing w:before="0" w:after="0"/>
        <w:contextualSpacing/>
        <w:rPr>
          <w:rFonts w:ascii="Calibri" w:hAnsi="Calibri"/>
          <w:sz w:val="24"/>
        </w:rPr>
      </w:pPr>
      <w:r w:rsidRPr="00E92469">
        <w:rPr>
          <w:rFonts w:ascii="Calibri" w:hAnsi="Calibri"/>
          <w:sz w:val="24"/>
        </w:rPr>
        <w:t>Părţile</w:t>
      </w:r>
    </w:p>
    <w:p w:rsidR="006371C0" w:rsidRPr="00E92469" w:rsidRDefault="007B7182" w:rsidP="00227FC0">
      <w:pPr>
        <w:numPr>
          <w:ilvl w:val="0"/>
          <w:numId w:val="2"/>
        </w:numPr>
        <w:spacing w:before="0" w:after="0"/>
        <w:contextualSpacing/>
        <w:jc w:val="both"/>
        <w:rPr>
          <w:rFonts w:ascii="Calibri" w:hAnsi="Calibri"/>
          <w:sz w:val="24"/>
        </w:rPr>
      </w:pPr>
      <w:r w:rsidRPr="00E92469">
        <w:rPr>
          <w:rFonts w:ascii="Calibri" w:hAnsi="Calibri" w:cs="Arial"/>
          <w:i/>
          <w:iCs/>
          <w:color w:val="FF0000"/>
          <w:sz w:val="24"/>
          <w:lang w:eastAsia="sk-SK"/>
        </w:rPr>
        <w:t>denumirea completă a organizaţiei</w:t>
      </w:r>
      <w:r w:rsidRPr="00E92469">
        <w:rPr>
          <w:rFonts w:ascii="Calibri" w:hAnsi="Calibri"/>
          <w:sz w:val="24"/>
        </w:rPr>
        <w:t xml:space="preserve">, cu sediul în </w:t>
      </w:r>
      <w:r w:rsidRPr="00E92469">
        <w:rPr>
          <w:rFonts w:ascii="Calibri" w:hAnsi="Calibri" w:cs="Arial"/>
          <w:i/>
          <w:iCs/>
          <w:color w:val="FF0000"/>
          <w:sz w:val="24"/>
          <w:lang w:eastAsia="sk-SK"/>
        </w:rPr>
        <w:t>adresa sediului</w:t>
      </w:r>
      <w:r w:rsidRPr="00E92469">
        <w:rPr>
          <w:rFonts w:ascii="Calibri" w:hAnsi="Calibri"/>
          <w:sz w:val="24"/>
        </w:rPr>
        <w:t>, codul fiscal</w:t>
      </w:r>
      <w:r w:rsidR="006371C0" w:rsidRPr="00E92469">
        <w:rPr>
          <w:rStyle w:val="FootnoteReference"/>
          <w:rFonts w:ascii="Calibri" w:hAnsi="Calibri"/>
          <w:sz w:val="24"/>
        </w:rPr>
        <w:footnoteReference w:id="1"/>
      </w:r>
      <w:r w:rsidRPr="00E92469">
        <w:rPr>
          <w:rFonts w:ascii="Calibri" w:hAnsi="Calibri"/>
          <w:sz w:val="24"/>
        </w:rPr>
        <w:t xml:space="preserve"> </w:t>
      </w:r>
      <w:r w:rsidRPr="00E92469">
        <w:rPr>
          <w:rFonts w:ascii="Calibri" w:hAnsi="Calibri" w:cs="Arial"/>
          <w:i/>
          <w:iCs/>
          <w:color w:val="FF0000"/>
          <w:sz w:val="24"/>
          <w:lang w:eastAsia="sk-SK"/>
        </w:rPr>
        <w:t>…,</w:t>
      </w:r>
      <w:r w:rsidRPr="00E92469">
        <w:rPr>
          <w:rFonts w:ascii="Calibri" w:hAnsi="Calibri"/>
          <w:sz w:val="24"/>
        </w:rPr>
        <w:t xml:space="preserve"> având calitatea de </w:t>
      </w:r>
      <w:r w:rsidRPr="00E92469">
        <w:rPr>
          <w:rFonts w:ascii="Calibri" w:hAnsi="Calibri"/>
          <w:b/>
          <w:bCs/>
          <w:sz w:val="24"/>
        </w:rPr>
        <w:t xml:space="preserve">Lider </w:t>
      </w:r>
      <w:r w:rsidR="002B6437" w:rsidRPr="00E92469">
        <w:rPr>
          <w:rFonts w:ascii="Calibri" w:hAnsi="Calibri"/>
          <w:b/>
          <w:bCs/>
          <w:sz w:val="24"/>
        </w:rPr>
        <w:t>parteneriat</w:t>
      </w:r>
      <w:r w:rsidR="006371C0" w:rsidRPr="00E92469">
        <w:rPr>
          <w:rFonts w:ascii="Calibri" w:hAnsi="Calibri"/>
          <w:sz w:val="24"/>
        </w:rPr>
        <w:t>/</w:t>
      </w:r>
      <w:r w:rsidRPr="00E92469">
        <w:rPr>
          <w:rFonts w:ascii="Calibri" w:hAnsi="Calibri"/>
          <w:b/>
          <w:bCs/>
          <w:sz w:val="24"/>
        </w:rPr>
        <w:t>Partener 1</w:t>
      </w:r>
      <w:r w:rsidR="006371C0" w:rsidRPr="00E92469">
        <w:rPr>
          <w:rFonts w:ascii="Calibri" w:hAnsi="Calibri"/>
          <w:b/>
          <w:bCs/>
          <w:sz w:val="24"/>
        </w:rPr>
        <w:t xml:space="preserve"> </w:t>
      </w:r>
    </w:p>
    <w:p w:rsidR="007B7182" w:rsidRPr="008F1BD0" w:rsidRDefault="007B7182" w:rsidP="00227FC0">
      <w:pPr>
        <w:numPr>
          <w:ilvl w:val="0"/>
          <w:numId w:val="2"/>
        </w:numPr>
        <w:spacing w:before="0" w:after="0"/>
        <w:contextualSpacing/>
        <w:jc w:val="both"/>
        <w:rPr>
          <w:rFonts w:ascii="Calibri" w:hAnsi="Calibri"/>
          <w:sz w:val="24"/>
        </w:rPr>
      </w:pPr>
      <w:r w:rsidRPr="00E92469">
        <w:rPr>
          <w:rFonts w:ascii="Calibri" w:hAnsi="Calibri" w:cs="Arial"/>
          <w:i/>
          <w:iCs/>
          <w:color w:val="FF0000"/>
          <w:sz w:val="24"/>
          <w:lang w:eastAsia="sk-SK"/>
        </w:rPr>
        <w:t>denumirea completă a organizaţiei</w:t>
      </w:r>
      <w:r w:rsidRPr="00E92469">
        <w:rPr>
          <w:rFonts w:ascii="Calibri" w:hAnsi="Calibri"/>
          <w:sz w:val="24"/>
        </w:rPr>
        <w:t xml:space="preserve">, cu sediul în </w:t>
      </w:r>
      <w:r w:rsidRPr="00E92469">
        <w:rPr>
          <w:rFonts w:ascii="Calibri" w:hAnsi="Calibri" w:cs="Arial"/>
          <w:i/>
          <w:iCs/>
          <w:color w:val="FF0000"/>
          <w:sz w:val="24"/>
          <w:lang w:eastAsia="sk-SK"/>
        </w:rPr>
        <w:t>adresa sediului</w:t>
      </w:r>
      <w:r w:rsidR="006371C0" w:rsidRPr="00E92469">
        <w:rPr>
          <w:rFonts w:ascii="Calibri" w:hAnsi="Calibri"/>
          <w:sz w:val="24"/>
        </w:rPr>
        <w:t xml:space="preserve">, </w:t>
      </w:r>
      <w:r w:rsidRPr="00E92469">
        <w:rPr>
          <w:rFonts w:ascii="Calibri" w:hAnsi="Calibri"/>
          <w:sz w:val="24"/>
        </w:rPr>
        <w:t xml:space="preserve">codul fiscal </w:t>
      </w:r>
      <w:r w:rsidRPr="00E92469">
        <w:rPr>
          <w:rFonts w:ascii="Calibri" w:hAnsi="Calibri" w:cs="Arial"/>
          <w:i/>
          <w:iCs/>
          <w:color w:val="FF0000"/>
          <w:sz w:val="24"/>
          <w:lang w:eastAsia="sk-SK"/>
        </w:rPr>
        <w:t>…</w:t>
      </w:r>
      <w:r w:rsidRPr="00E92469">
        <w:rPr>
          <w:rFonts w:ascii="Calibri" w:hAnsi="Calibri"/>
          <w:sz w:val="24"/>
        </w:rPr>
        <w:t xml:space="preserve">, având calitatea de </w:t>
      </w:r>
      <w:r w:rsidR="00636C7E" w:rsidRPr="00E92469">
        <w:rPr>
          <w:rFonts w:ascii="Calibri" w:hAnsi="Calibri"/>
          <w:b/>
          <w:bCs/>
          <w:sz w:val="24"/>
        </w:rPr>
        <w:t>membru 2/</w:t>
      </w:r>
      <w:r w:rsidRPr="00E92469">
        <w:rPr>
          <w:rFonts w:ascii="Calibri" w:hAnsi="Calibri"/>
          <w:b/>
          <w:bCs/>
          <w:sz w:val="24"/>
        </w:rPr>
        <w:t>Partener 2</w:t>
      </w:r>
    </w:p>
    <w:p w:rsidR="008F1BD0" w:rsidRPr="00E92469" w:rsidRDefault="008F1BD0" w:rsidP="008F1BD0">
      <w:pPr>
        <w:spacing w:before="0" w:after="0"/>
        <w:ind w:left="720"/>
        <w:contextualSpacing/>
        <w:jc w:val="both"/>
        <w:rPr>
          <w:rFonts w:ascii="Calibri" w:hAnsi="Calibri"/>
          <w:sz w:val="24"/>
        </w:rPr>
      </w:pPr>
      <w:r>
        <w:rPr>
          <w:rFonts w:ascii="Calibri" w:hAnsi="Calibri" w:cs="Arial"/>
          <w:i/>
          <w:iCs/>
          <w:color w:val="FF0000"/>
          <w:sz w:val="24"/>
          <w:lang w:eastAsia="sk-SK"/>
        </w:rPr>
        <w:t>......</w:t>
      </w:r>
    </w:p>
    <w:p w:rsidR="007B7182" w:rsidRPr="00E92469" w:rsidRDefault="007B7182" w:rsidP="00227FC0">
      <w:pPr>
        <w:numPr>
          <w:ilvl w:val="0"/>
          <w:numId w:val="21"/>
        </w:numPr>
        <w:spacing w:before="0" w:after="0"/>
        <w:contextualSpacing/>
        <w:jc w:val="both"/>
        <w:rPr>
          <w:rFonts w:ascii="Calibri" w:hAnsi="Calibri"/>
          <w:sz w:val="24"/>
        </w:rPr>
      </w:pPr>
      <w:r w:rsidRPr="00E92469">
        <w:rPr>
          <w:rFonts w:ascii="Calibri" w:hAnsi="Calibri" w:cs="Arial"/>
          <w:i/>
          <w:iCs/>
          <w:color w:val="FF0000"/>
          <w:sz w:val="24"/>
          <w:lang w:eastAsia="sk-SK"/>
        </w:rPr>
        <w:t>denumirea completă a organizaţiei</w:t>
      </w:r>
      <w:r w:rsidRPr="00E92469">
        <w:rPr>
          <w:rFonts w:ascii="Calibri" w:hAnsi="Calibri"/>
          <w:sz w:val="24"/>
        </w:rPr>
        <w:t xml:space="preserve">, cu sediul în </w:t>
      </w:r>
      <w:r w:rsidRPr="00E92469">
        <w:rPr>
          <w:rFonts w:ascii="Calibri" w:hAnsi="Calibri" w:cs="Arial"/>
          <w:i/>
          <w:iCs/>
          <w:color w:val="FF0000"/>
          <w:sz w:val="24"/>
          <w:lang w:eastAsia="sk-SK"/>
        </w:rPr>
        <w:t>adresa sediului</w:t>
      </w:r>
      <w:r w:rsidR="006371C0" w:rsidRPr="00E92469">
        <w:rPr>
          <w:rFonts w:ascii="Calibri" w:hAnsi="Calibri"/>
          <w:sz w:val="24"/>
        </w:rPr>
        <w:t xml:space="preserve">, </w:t>
      </w:r>
      <w:r w:rsidRPr="00E92469">
        <w:rPr>
          <w:rFonts w:ascii="Calibri" w:hAnsi="Calibri"/>
          <w:sz w:val="24"/>
        </w:rPr>
        <w:t xml:space="preserve">codul fiscal …, având calitatea de </w:t>
      </w:r>
      <w:r w:rsidR="00636C7E" w:rsidRPr="00E92469">
        <w:rPr>
          <w:rFonts w:ascii="Calibri" w:hAnsi="Calibri"/>
          <w:b/>
          <w:sz w:val="24"/>
        </w:rPr>
        <w:t>membru n/</w:t>
      </w:r>
      <w:r w:rsidRPr="00E92469">
        <w:rPr>
          <w:rFonts w:ascii="Calibri" w:hAnsi="Calibri"/>
          <w:b/>
          <w:bCs/>
          <w:sz w:val="24"/>
        </w:rPr>
        <w:t>Partener n,</w:t>
      </w:r>
      <w:r w:rsidRPr="00E92469">
        <w:rPr>
          <w:rFonts w:ascii="Calibri" w:hAnsi="Calibri"/>
          <w:sz w:val="24"/>
        </w:rPr>
        <w:t xml:space="preserve"> </w:t>
      </w:r>
      <w:r w:rsidRPr="00E92469">
        <w:rPr>
          <w:rFonts w:ascii="Calibri" w:hAnsi="Calibri"/>
          <w:i/>
          <w:iCs/>
          <w:sz w:val="24"/>
        </w:rPr>
        <w:t>n</w:t>
      </w:r>
      <w:r w:rsidRPr="00E92469">
        <w:rPr>
          <w:rFonts w:ascii="Calibri" w:hAnsi="Calibri"/>
          <w:i/>
          <w:iCs/>
          <w:sz w:val="24"/>
          <w:lang w:val="fr-FR"/>
        </w:rPr>
        <w:t xml:space="preserve">= </w:t>
      </w:r>
      <w:r w:rsidRPr="00E92469">
        <w:rPr>
          <w:rFonts w:ascii="Calibri" w:hAnsi="Calibri"/>
          <w:i/>
          <w:iCs/>
          <w:sz w:val="24"/>
        </w:rPr>
        <w:t>numărul total de membri ai parteneriatului</w:t>
      </w:r>
    </w:p>
    <w:p w:rsidR="007B7182" w:rsidRPr="00E92469" w:rsidRDefault="007B7182" w:rsidP="00BE5FDC">
      <w:pPr>
        <w:pStyle w:val="TOC1"/>
        <w:spacing w:before="0" w:after="0"/>
        <w:contextualSpacing/>
        <w:rPr>
          <w:rFonts w:ascii="Calibri" w:hAnsi="Calibri"/>
          <w:sz w:val="24"/>
        </w:rPr>
      </w:pPr>
    </w:p>
    <w:p w:rsidR="007B7182" w:rsidRPr="00E92469" w:rsidRDefault="007B7182" w:rsidP="00BE5FDC">
      <w:pPr>
        <w:spacing w:before="0" w:after="0"/>
        <w:contextualSpacing/>
        <w:rPr>
          <w:rFonts w:ascii="Calibri" w:hAnsi="Calibri"/>
          <w:sz w:val="24"/>
        </w:rPr>
      </w:pPr>
      <w:r w:rsidRPr="00E92469">
        <w:rPr>
          <w:rFonts w:ascii="Calibri" w:hAnsi="Calibri"/>
          <w:sz w:val="24"/>
        </w:rPr>
        <w:t>au convenit următoarele:</w:t>
      </w:r>
    </w:p>
    <w:p w:rsidR="00856E64" w:rsidRPr="00E92469" w:rsidRDefault="00856E64" w:rsidP="00BE5FDC">
      <w:pPr>
        <w:spacing w:before="0" w:after="0"/>
        <w:contextualSpacing/>
        <w:rPr>
          <w:rFonts w:ascii="Calibri" w:hAnsi="Calibri"/>
          <w:sz w:val="24"/>
        </w:rPr>
      </w:pPr>
    </w:p>
    <w:p w:rsidR="00014770" w:rsidRPr="00014770" w:rsidRDefault="00014770" w:rsidP="00014770">
      <w:pPr>
        <w:pStyle w:val="Heading5"/>
        <w:spacing w:before="0" w:after="0" w:line="276" w:lineRule="auto"/>
        <w:ind w:left="574" w:hanging="574"/>
        <w:rPr>
          <w:rFonts w:ascii="Calibri" w:hAnsi="Calibri" w:cs="Calibri"/>
          <w:sz w:val="24"/>
        </w:rPr>
      </w:pPr>
      <w:r w:rsidRPr="00014770">
        <w:rPr>
          <w:rFonts w:ascii="Calibri" w:hAnsi="Calibri" w:cs="Calibri"/>
          <w:sz w:val="24"/>
        </w:rPr>
        <w:t>Precizări prealabile</w:t>
      </w:r>
    </w:p>
    <w:p w:rsidR="00014770" w:rsidRPr="00014770" w:rsidRDefault="00014770" w:rsidP="00227FC0">
      <w:pPr>
        <w:pStyle w:val="ListParagraph"/>
        <w:numPr>
          <w:ilvl w:val="1"/>
          <w:numId w:val="3"/>
        </w:numPr>
        <w:tabs>
          <w:tab w:val="clear" w:pos="576"/>
          <w:tab w:val="left" w:pos="426"/>
        </w:tabs>
        <w:spacing w:after="0"/>
        <w:ind w:left="426" w:hanging="426"/>
        <w:jc w:val="both"/>
        <w:rPr>
          <w:rFonts w:cs="Calibri"/>
          <w:sz w:val="24"/>
          <w:szCs w:val="24"/>
        </w:rPr>
      </w:pPr>
      <w:r w:rsidRPr="00014770">
        <w:rPr>
          <w:rFonts w:cs="Calibri"/>
          <w:sz w:val="24"/>
          <w:szCs w:val="24"/>
        </w:rPr>
        <w:t>În prezentul Acord de Parteneriat, cu excepţia situaţiilor când contextul cere altfel sau al unei prevederi contrare:</w:t>
      </w:r>
    </w:p>
    <w:p w:rsidR="00014770" w:rsidRPr="00014770" w:rsidRDefault="00014770" w:rsidP="00227FC0">
      <w:pPr>
        <w:numPr>
          <w:ilvl w:val="0"/>
          <w:numId w:val="10"/>
        </w:numPr>
        <w:tabs>
          <w:tab w:val="left" w:pos="284"/>
          <w:tab w:val="left" w:pos="993"/>
        </w:tabs>
        <w:spacing w:before="0" w:after="0"/>
        <w:ind w:left="993" w:hanging="426"/>
        <w:jc w:val="both"/>
        <w:rPr>
          <w:rFonts w:ascii="Calibri" w:hAnsi="Calibri" w:cs="Calibri"/>
          <w:sz w:val="24"/>
        </w:rPr>
      </w:pPr>
      <w:r w:rsidRPr="00014770">
        <w:rPr>
          <w:rFonts w:ascii="Calibri" w:hAnsi="Calibri" w:cs="Calibri"/>
          <w:sz w:val="24"/>
        </w:rPr>
        <w:t>cuvintele care indică singularul includ şi pluralul, iar cuvintele care indică pluralul includ şi singularul;</w:t>
      </w:r>
    </w:p>
    <w:p w:rsidR="00014770" w:rsidRPr="00014770" w:rsidRDefault="00014770" w:rsidP="00227FC0">
      <w:pPr>
        <w:numPr>
          <w:ilvl w:val="0"/>
          <w:numId w:val="10"/>
        </w:numPr>
        <w:tabs>
          <w:tab w:val="left" w:pos="284"/>
          <w:tab w:val="left" w:pos="993"/>
        </w:tabs>
        <w:spacing w:before="0" w:after="0"/>
        <w:ind w:left="993" w:hanging="426"/>
        <w:jc w:val="both"/>
        <w:rPr>
          <w:rFonts w:ascii="Calibri" w:hAnsi="Calibri" w:cs="Calibri"/>
          <w:sz w:val="24"/>
        </w:rPr>
      </w:pPr>
      <w:r w:rsidRPr="00014770">
        <w:rPr>
          <w:rFonts w:ascii="Calibri" w:hAnsi="Calibri" w:cs="Calibri"/>
          <w:sz w:val="24"/>
        </w:rPr>
        <w:t>cuvintele care indică un gen includ toate genurile;</w:t>
      </w:r>
    </w:p>
    <w:p w:rsidR="00014770" w:rsidRPr="00014770" w:rsidRDefault="00014770" w:rsidP="00227FC0">
      <w:pPr>
        <w:numPr>
          <w:ilvl w:val="0"/>
          <w:numId w:val="10"/>
        </w:numPr>
        <w:tabs>
          <w:tab w:val="left" w:pos="284"/>
          <w:tab w:val="left" w:pos="993"/>
        </w:tabs>
        <w:spacing w:before="0" w:after="0"/>
        <w:ind w:left="993" w:hanging="426"/>
        <w:jc w:val="both"/>
        <w:rPr>
          <w:rFonts w:ascii="Calibri" w:hAnsi="Calibri" w:cs="Calibri"/>
          <w:sz w:val="24"/>
        </w:rPr>
      </w:pPr>
      <w:r w:rsidRPr="00014770">
        <w:rPr>
          <w:rFonts w:ascii="Calibri" w:hAnsi="Calibri" w:cs="Calibri"/>
          <w:sz w:val="24"/>
        </w:rPr>
        <w:t>termenul „zi” reprezintă zi calendaristică, dacă nu se specifică altfel.</w:t>
      </w:r>
    </w:p>
    <w:p w:rsidR="00014770" w:rsidRPr="00014770" w:rsidRDefault="00014770" w:rsidP="00227FC0">
      <w:pPr>
        <w:pStyle w:val="ListParagraph"/>
        <w:numPr>
          <w:ilvl w:val="1"/>
          <w:numId w:val="3"/>
        </w:numPr>
        <w:tabs>
          <w:tab w:val="clear" w:pos="576"/>
          <w:tab w:val="left" w:pos="426"/>
        </w:tabs>
        <w:spacing w:after="0"/>
        <w:ind w:left="426" w:hanging="426"/>
        <w:jc w:val="both"/>
        <w:rPr>
          <w:rFonts w:cs="Calibri"/>
          <w:sz w:val="24"/>
          <w:szCs w:val="24"/>
        </w:rPr>
      </w:pPr>
      <w:r w:rsidRPr="00014770">
        <w:rPr>
          <w:rFonts w:cs="Calibri"/>
          <w:sz w:val="24"/>
          <w:szCs w:val="24"/>
        </w:rPr>
        <w:t>Trimiterile la actele normative includ și modificările și completările ulterioare ale acestora, precum și  orice alte acte normative subsecvente.</w:t>
      </w:r>
    </w:p>
    <w:p w:rsidR="00014770" w:rsidRPr="00014770" w:rsidRDefault="00014770" w:rsidP="00014770">
      <w:pPr>
        <w:tabs>
          <w:tab w:val="left" w:pos="0"/>
          <w:tab w:val="left" w:pos="426"/>
        </w:tabs>
        <w:spacing w:before="0" w:after="0"/>
        <w:ind w:left="426" w:hanging="426"/>
        <w:jc w:val="both"/>
        <w:rPr>
          <w:rFonts w:ascii="Calibri" w:eastAsia="Calibri" w:hAnsi="Calibri" w:cs="Calibri"/>
          <w:sz w:val="24"/>
        </w:rPr>
      </w:pPr>
      <w:r w:rsidRPr="00014770">
        <w:rPr>
          <w:rFonts w:ascii="Calibri" w:hAnsi="Calibri" w:cs="Calibri"/>
          <w:sz w:val="24"/>
        </w:rPr>
        <w:t xml:space="preserve">(3)  </w:t>
      </w:r>
      <w:r w:rsidRPr="00014770">
        <w:rPr>
          <w:rFonts w:ascii="Calibri" w:eastAsia="Calibri" w:hAnsi="Calibri" w:cs="Calibri"/>
          <w:sz w:val="24"/>
        </w:rPr>
        <w:t xml:space="preserve">Încheierea prezentului Acord de Parteneriat se bazează pe buna-credință a Partenerilor în executarea obligațiilor ce decurg din prezentul Acord, în </w:t>
      </w:r>
      <w:r w:rsidR="007C1132">
        <w:rPr>
          <w:rFonts w:ascii="Calibri" w:eastAsia="Calibri" w:hAnsi="Calibri" w:cs="Calibri"/>
          <w:sz w:val="24"/>
        </w:rPr>
        <w:t>vederea implementării I</w:t>
      </w:r>
      <w:r w:rsidRPr="00014770">
        <w:rPr>
          <w:rFonts w:ascii="Calibri" w:eastAsia="Calibri" w:hAnsi="Calibri" w:cs="Calibri"/>
          <w:sz w:val="24"/>
        </w:rPr>
        <w:t xml:space="preserve">nvestiției </w:t>
      </w:r>
      <w:r w:rsidR="007C1132" w:rsidRPr="007C1132">
        <w:rPr>
          <w:rFonts w:ascii="Calibri" w:eastAsia="Calibri" w:hAnsi="Calibri" w:cs="Calibri"/>
          <w:sz w:val="24"/>
        </w:rPr>
        <w:t>17</w:t>
      </w:r>
      <w:r w:rsidR="007C1132">
        <w:rPr>
          <w:rFonts w:ascii="Calibri" w:eastAsia="Calibri" w:hAnsi="Calibri" w:cs="Calibri"/>
          <w:sz w:val="24"/>
        </w:rPr>
        <w:t xml:space="preserve"> „</w:t>
      </w:r>
      <w:r w:rsidR="007C1132" w:rsidRPr="007C1132">
        <w:rPr>
          <w:rFonts w:ascii="Calibri" w:eastAsia="Calibri" w:hAnsi="Calibri" w:cs="Calibri"/>
          <w:sz w:val="24"/>
        </w:rPr>
        <w:t>Scheme de finanțare pentru biblioteci pentru a deveni hub-uri de dezvoltare a competențelor digitale</w:t>
      </w:r>
      <w:r w:rsidR="007C1132">
        <w:rPr>
          <w:rFonts w:ascii="Calibri" w:eastAsia="Calibri" w:hAnsi="Calibri" w:cs="Calibri"/>
          <w:sz w:val="24"/>
        </w:rPr>
        <w:t>”</w:t>
      </w:r>
      <w:r w:rsidRPr="00014770">
        <w:rPr>
          <w:rFonts w:ascii="Calibri" w:eastAsia="Calibri" w:hAnsi="Calibri" w:cs="Calibri"/>
          <w:sz w:val="24"/>
        </w:rPr>
        <w:t xml:space="preserve"> din cadrul Componentei 7. Transformare digitală (C7), din Planul Național de Redresare și Reziliență (PNRR).</w:t>
      </w:r>
    </w:p>
    <w:p w:rsidR="00014770" w:rsidRDefault="00014770" w:rsidP="00014770">
      <w:pPr>
        <w:pStyle w:val="Heading5"/>
        <w:numPr>
          <w:ilvl w:val="0"/>
          <w:numId w:val="0"/>
        </w:numPr>
        <w:spacing w:before="0" w:after="0"/>
        <w:ind w:left="432"/>
        <w:contextualSpacing/>
        <w:rPr>
          <w:rFonts w:ascii="Calibri" w:hAnsi="Calibri"/>
          <w:sz w:val="24"/>
        </w:rPr>
      </w:pPr>
    </w:p>
    <w:p w:rsidR="007B7182" w:rsidRPr="00E92469" w:rsidRDefault="007B7182" w:rsidP="00BE5FDC">
      <w:pPr>
        <w:pStyle w:val="Heading5"/>
        <w:spacing w:before="0" w:after="0"/>
        <w:contextualSpacing/>
        <w:rPr>
          <w:rFonts w:ascii="Calibri" w:hAnsi="Calibri"/>
          <w:sz w:val="24"/>
        </w:rPr>
      </w:pPr>
      <w:r w:rsidRPr="00E92469">
        <w:rPr>
          <w:rFonts w:ascii="Calibri" w:hAnsi="Calibri"/>
          <w:sz w:val="24"/>
        </w:rPr>
        <w:t>Obiectul</w:t>
      </w:r>
      <w:r w:rsidR="00014770">
        <w:rPr>
          <w:rFonts w:ascii="Calibri" w:hAnsi="Calibri"/>
          <w:sz w:val="24"/>
        </w:rPr>
        <w:t xml:space="preserve"> </w:t>
      </w:r>
      <w:r w:rsidR="00014770" w:rsidRPr="00014770">
        <w:rPr>
          <w:rFonts w:ascii="Calibri" w:hAnsi="Calibri" w:cs="Calibri"/>
          <w:sz w:val="24"/>
        </w:rPr>
        <w:t>parteneriatului</w:t>
      </w:r>
    </w:p>
    <w:p w:rsidR="007B7182" w:rsidRPr="00E92469" w:rsidRDefault="007B7182" w:rsidP="00227FC0">
      <w:pPr>
        <w:numPr>
          <w:ilvl w:val="1"/>
          <w:numId w:val="3"/>
        </w:numPr>
        <w:spacing w:before="0" w:after="0"/>
        <w:contextualSpacing/>
        <w:jc w:val="both"/>
        <w:rPr>
          <w:rFonts w:ascii="Calibri" w:hAnsi="Calibri"/>
          <w:sz w:val="24"/>
        </w:rPr>
      </w:pPr>
      <w:r w:rsidRPr="00E92469">
        <w:rPr>
          <w:rFonts w:ascii="Calibri" w:hAnsi="Calibri"/>
          <w:sz w:val="24"/>
        </w:rPr>
        <w:t xml:space="preserve">Obiectul acestui parteneriat este de a stabili drepturile şi obligaţiile părţilor, contribuţia </w:t>
      </w:r>
      <w:r w:rsidR="000C2F9D" w:rsidRPr="00E92469">
        <w:rPr>
          <w:rFonts w:ascii="Calibri" w:hAnsi="Calibri"/>
          <w:sz w:val="24"/>
        </w:rPr>
        <w:t xml:space="preserve">financiară proprie a </w:t>
      </w:r>
      <w:r w:rsidRPr="00E92469">
        <w:rPr>
          <w:rFonts w:ascii="Calibri" w:hAnsi="Calibri"/>
          <w:sz w:val="24"/>
        </w:rPr>
        <w:t xml:space="preserve">fiecărei părţi la </w:t>
      </w:r>
      <w:r w:rsidR="000C2F9D" w:rsidRPr="00E92469">
        <w:rPr>
          <w:rFonts w:ascii="Calibri" w:hAnsi="Calibri"/>
          <w:sz w:val="24"/>
        </w:rPr>
        <w:t>bugetul proiectului,</w:t>
      </w:r>
      <w:r w:rsidR="00014770">
        <w:rPr>
          <w:rFonts w:ascii="Calibri" w:hAnsi="Calibri"/>
          <w:sz w:val="24"/>
        </w:rPr>
        <w:t xml:space="preserve"> </w:t>
      </w:r>
      <w:r w:rsidR="00014770" w:rsidRPr="00014770">
        <w:rPr>
          <w:rFonts w:ascii="Calibri" w:hAnsi="Calibri" w:cs="Calibri"/>
          <w:sz w:val="24"/>
        </w:rPr>
        <w:t>alocarea bugetului proiectului pentru fiecare partener</w:t>
      </w:r>
      <w:r w:rsidR="00014770">
        <w:rPr>
          <w:rFonts w:ascii="Calibri" w:hAnsi="Calibri" w:cs="Calibri"/>
          <w:sz w:val="24"/>
        </w:rPr>
        <w:t>,</w:t>
      </w:r>
      <w:r w:rsidRPr="00E92469">
        <w:rPr>
          <w:rFonts w:ascii="Calibri" w:hAnsi="Calibri"/>
          <w:sz w:val="24"/>
        </w:rPr>
        <w:t xml:space="preserve"> precum şi responsabilităţile ce le revin în implementarea activităţilor aferente proiectului: </w:t>
      </w:r>
      <w:r w:rsidRPr="00E92469">
        <w:rPr>
          <w:rFonts w:ascii="Calibri" w:hAnsi="Calibri" w:cs="Arial"/>
          <w:i/>
          <w:iCs/>
          <w:color w:val="FF0000"/>
          <w:sz w:val="24"/>
          <w:lang w:eastAsia="sk-SK"/>
        </w:rPr>
        <w:t>titlul proiectului</w:t>
      </w:r>
      <w:r w:rsidRPr="00E92469">
        <w:rPr>
          <w:rFonts w:ascii="Calibri" w:hAnsi="Calibri"/>
          <w:sz w:val="24"/>
        </w:rPr>
        <w:t xml:space="preserve">, care este depus în cadrul </w:t>
      </w:r>
      <w:r w:rsidR="005D423D">
        <w:rPr>
          <w:rFonts w:ascii="Calibri" w:hAnsi="Calibri"/>
          <w:sz w:val="24"/>
        </w:rPr>
        <w:t>PNRR</w:t>
      </w:r>
    </w:p>
    <w:p w:rsidR="007B7182" w:rsidRPr="00E92469" w:rsidRDefault="00CB7399" w:rsidP="00227FC0">
      <w:pPr>
        <w:numPr>
          <w:ilvl w:val="1"/>
          <w:numId w:val="3"/>
        </w:numPr>
        <w:spacing w:before="0" w:after="0"/>
        <w:contextualSpacing/>
        <w:jc w:val="both"/>
        <w:rPr>
          <w:rFonts w:ascii="Calibri" w:hAnsi="Calibri"/>
          <w:sz w:val="24"/>
        </w:rPr>
      </w:pPr>
      <w:r w:rsidRPr="00CB7399">
        <w:rPr>
          <w:rFonts w:ascii="Calibri" w:hAnsi="Calibri"/>
          <w:sz w:val="24"/>
        </w:rPr>
        <w:t>Prezentul acord de parteneriat este parte integrantă a cererii/contractului de finanţare.</w:t>
      </w:r>
    </w:p>
    <w:p w:rsidR="00856E64" w:rsidRPr="00E92469" w:rsidRDefault="00856E64" w:rsidP="00BE5FDC">
      <w:pPr>
        <w:spacing w:before="0" w:after="0"/>
        <w:contextualSpacing/>
        <w:jc w:val="both"/>
        <w:rPr>
          <w:rFonts w:ascii="Calibri" w:hAnsi="Calibri"/>
          <w:b/>
          <w:sz w:val="24"/>
        </w:rPr>
      </w:pPr>
    </w:p>
    <w:p w:rsidR="006371C0" w:rsidRPr="00E92469" w:rsidRDefault="006371C0" w:rsidP="00BE5FDC">
      <w:pPr>
        <w:spacing w:before="0" w:after="0"/>
        <w:contextualSpacing/>
        <w:jc w:val="both"/>
        <w:rPr>
          <w:rFonts w:ascii="Calibri" w:hAnsi="Calibri"/>
          <w:b/>
          <w:sz w:val="24"/>
        </w:rPr>
      </w:pPr>
      <w:r w:rsidRPr="00E92469">
        <w:rPr>
          <w:rFonts w:ascii="Calibri" w:hAnsi="Calibri"/>
          <w:b/>
          <w:sz w:val="24"/>
        </w:rPr>
        <w:t xml:space="preserve">Art. </w:t>
      </w:r>
      <w:r w:rsidR="008B7B49">
        <w:rPr>
          <w:rFonts w:ascii="Calibri" w:hAnsi="Calibri"/>
          <w:b/>
          <w:sz w:val="24"/>
        </w:rPr>
        <w:t>4</w:t>
      </w:r>
      <w:r w:rsidRPr="00E92469">
        <w:rPr>
          <w:rFonts w:ascii="Calibri" w:hAnsi="Calibri"/>
          <w:b/>
          <w:sz w:val="24"/>
        </w:rPr>
        <w:t>. Principiile de bună practică ale parteneriatului</w:t>
      </w:r>
    </w:p>
    <w:p w:rsidR="008B7B49" w:rsidRPr="008B7B49" w:rsidRDefault="008B7B49" w:rsidP="00227FC0">
      <w:pPr>
        <w:numPr>
          <w:ilvl w:val="1"/>
          <w:numId w:val="4"/>
        </w:numPr>
        <w:spacing w:before="0" w:after="0"/>
        <w:contextualSpacing/>
        <w:jc w:val="both"/>
        <w:rPr>
          <w:rFonts w:ascii="Calibri" w:hAnsi="Calibri" w:cs="Calibri"/>
          <w:sz w:val="24"/>
        </w:rPr>
      </w:pPr>
      <w:r w:rsidRPr="008B7B49">
        <w:rPr>
          <w:rFonts w:ascii="Calibri" w:hAnsi="Calibri" w:cs="Calibri"/>
          <w:sz w:val="24"/>
        </w:rPr>
        <w:t>Toţi partenerii trebuie să contribuie la realizarea proiectului şi să îşi asume rolul lor în cadrul proiectului, aşa cum acesta este definit în cadrul prezentului Acord de Parteneriat.</w:t>
      </w:r>
    </w:p>
    <w:p w:rsidR="008B7B49" w:rsidRPr="008B7B49" w:rsidRDefault="008B7B49" w:rsidP="00227FC0">
      <w:pPr>
        <w:numPr>
          <w:ilvl w:val="1"/>
          <w:numId w:val="4"/>
        </w:numPr>
        <w:spacing w:before="0" w:after="0" w:line="276" w:lineRule="auto"/>
        <w:contextualSpacing/>
        <w:jc w:val="both"/>
        <w:rPr>
          <w:rFonts w:ascii="Calibri" w:hAnsi="Calibri" w:cs="Calibri"/>
          <w:sz w:val="24"/>
        </w:rPr>
      </w:pPr>
      <w:r w:rsidRPr="008B7B49">
        <w:rPr>
          <w:rFonts w:ascii="Calibri" w:hAnsi="Calibri" w:cs="Calibri"/>
          <w:sz w:val="24"/>
        </w:rPr>
        <w:t>Partenerii se angajează să notifice prompt, în scris, celorlalți parteneri orice informație, fapt, problemă sau întârziere susceptibilă de a afecta proiectul.</w:t>
      </w:r>
    </w:p>
    <w:p w:rsidR="008B7B49" w:rsidRPr="008B7B49" w:rsidRDefault="008B7B49" w:rsidP="00227FC0">
      <w:pPr>
        <w:numPr>
          <w:ilvl w:val="1"/>
          <w:numId w:val="4"/>
        </w:numPr>
        <w:spacing w:before="0" w:after="0"/>
        <w:contextualSpacing/>
        <w:jc w:val="both"/>
        <w:rPr>
          <w:rFonts w:ascii="Calibri" w:hAnsi="Calibri" w:cs="Calibri"/>
          <w:sz w:val="24"/>
        </w:rPr>
      </w:pPr>
      <w:r w:rsidRPr="008B7B49">
        <w:rPr>
          <w:rFonts w:ascii="Calibri" w:hAnsi="Calibri" w:cs="Calibri"/>
          <w:sz w:val="24"/>
        </w:rPr>
        <w:lastRenderedPageBreak/>
        <w:t>Partenerii se angajează să furnizeze toate informațiile solicitate în mod rezonabil de către ceilalți parteneri pentru a-și îndeplini sarcinile.</w:t>
      </w:r>
    </w:p>
    <w:p w:rsidR="008B7B49" w:rsidRPr="008B7B49" w:rsidRDefault="008B7B49" w:rsidP="00227FC0">
      <w:pPr>
        <w:numPr>
          <w:ilvl w:val="1"/>
          <w:numId w:val="4"/>
        </w:numPr>
        <w:spacing w:before="0" w:after="0"/>
        <w:contextualSpacing/>
        <w:jc w:val="both"/>
        <w:rPr>
          <w:rFonts w:ascii="Calibri" w:hAnsi="Calibri" w:cs="Calibri"/>
          <w:sz w:val="24"/>
        </w:rPr>
      </w:pPr>
      <w:r w:rsidRPr="008B7B49">
        <w:rPr>
          <w:rFonts w:ascii="Calibri" w:hAnsi="Calibri" w:cs="Calibri"/>
          <w:sz w:val="24"/>
        </w:rPr>
        <w:t>Partenerii trebuie să se consulte în mod regulat şi să se informeze asupra tuturor aspectelor privind evoluţia proiectului.</w:t>
      </w:r>
    </w:p>
    <w:p w:rsidR="008B7B49" w:rsidRPr="008B7B49" w:rsidRDefault="008B7B49" w:rsidP="00227FC0">
      <w:pPr>
        <w:numPr>
          <w:ilvl w:val="1"/>
          <w:numId w:val="4"/>
        </w:numPr>
        <w:spacing w:before="0" w:after="0"/>
        <w:contextualSpacing/>
        <w:jc w:val="both"/>
        <w:rPr>
          <w:rFonts w:ascii="Calibri" w:hAnsi="Calibri" w:cs="Calibri"/>
          <w:sz w:val="24"/>
        </w:rPr>
      </w:pPr>
      <w:r w:rsidRPr="008B7B49">
        <w:rPr>
          <w:rFonts w:ascii="Calibri" w:hAnsi="Calibri" w:cs="Calibri"/>
          <w:sz w:val="24"/>
        </w:rPr>
        <w:t>Toţi partenerii trebuie să implementeze activităţile cu respectarea celor mai înalte standarde profesionale şi de etică.</w:t>
      </w:r>
    </w:p>
    <w:p w:rsidR="008B7B49" w:rsidRPr="008B7B49" w:rsidRDefault="008B7B49" w:rsidP="00227FC0">
      <w:pPr>
        <w:numPr>
          <w:ilvl w:val="1"/>
          <w:numId w:val="4"/>
        </w:numPr>
        <w:spacing w:before="0" w:after="0"/>
        <w:contextualSpacing/>
        <w:jc w:val="both"/>
        <w:rPr>
          <w:rFonts w:ascii="Calibri" w:hAnsi="Calibri" w:cs="Calibri"/>
          <w:sz w:val="24"/>
        </w:rPr>
      </w:pPr>
      <w:r w:rsidRPr="008B7B49">
        <w:rPr>
          <w:rFonts w:ascii="Calibri" w:hAnsi="Calibri" w:cs="Calibri"/>
          <w:sz w:val="24"/>
        </w:rPr>
        <w:t>Partenerii sunt obligaţi să respecte regulile privitoare la conflictul de interese şi regimul incompatibilităţilor, iar în cazul apariţiei unui asemenea conflict, să dispună luarea măsurilor ce conduc la evitarea, respectiv stingerea lui.</w:t>
      </w:r>
    </w:p>
    <w:p w:rsidR="008B7B49" w:rsidRPr="008B7B49" w:rsidRDefault="008B7B49" w:rsidP="008B7B49">
      <w:pPr>
        <w:spacing w:before="0" w:after="0"/>
        <w:ind w:left="576"/>
        <w:contextualSpacing/>
        <w:jc w:val="both"/>
        <w:rPr>
          <w:rFonts w:ascii="Calibri" w:hAnsi="Calibri" w:cs="Calibri"/>
          <w:sz w:val="24"/>
        </w:rPr>
      </w:pPr>
    </w:p>
    <w:p w:rsidR="007B7182" w:rsidRPr="00E92469" w:rsidRDefault="00856E64" w:rsidP="00856E64">
      <w:pPr>
        <w:spacing w:before="0" w:after="0"/>
        <w:contextualSpacing/>
        <w:jc w:val="both"/>
        <w:rPr>
          <w:rFonts w:ascii="Calibri" w:hAnsi="Calibri"/>
          <w:b/>
          <w:sz w:val="24"/>
        </w:rPr>
      </w:pPr>
      <w:r w:rsidRPr="00E92469">
        <w:rPr>
          <w:rFonts w:ascii="Calibri" w:hAnsi="Calibri"/>
          <w:b/>
          <w:sz w:val="24"/>
        </w:rPr>
        <w:t xml:space="preserve">Art. </w:t>
      </w:r>
      <w:r w:rsidR="008B7B49">
        <w:rPr>
          <w:rFonts w:ascii="Calibri" w:hAnsi="Calibri"/>
          <w:b/>
          <w:sz w:val="24"/>
        </w:rPr>
        <w:t>5</w:t>
      </w:r>
      <w:r w:rsidR="00483E60">
        <w:rPr>
          <w:rFonts w:ascii="Calibri" w:hAnsi="Calibri"/>
          <w:b/>
          <w:sz w:val="24"/>
        </w:rPr>
        <w:t>.</w:t>
      </w:r>
      <w:r w:rsidRPr="00E92469">
        <w:rPr>
          <w:rFonts w:ascii="Calibri" w:hAnsi="Calibri"/>
          <w:b/>
          <w:sz w:val="24"/>
        </w:rPr>
        <w:t xml:space="preserve"> </w:t>
      </w:r>
      <w:r w:rsidR="007B7182" w:rsidRPr="00E92469">
        <w:rPr>
          <w:rFonts w:ascii="Calibri" w:hAnsi="Calibri"/>
          <w:b/>
          <w:sz w:val="24"/>
        </w:rPr>
        <w:t>Roluri şi responsabilităţi în implementarea proiectului</w:t>
      </w:r>
    </w:p>
    <w:p w:rsidR="007B7182" w:rsidRDefault="007B7182" w:rsidP="00227FC0">
      <w:pPr>
        <w:numPr>
          <w:ilvl w:val="1"/>
          <w:numId w:val="5"/>
        </w:numPr>
        <w:spacing w:before="0" w:after="0"/>
        <w:contextualSpacing/>
        <w:jc w:val="both"/>
        <w:rPr>
          <w:rFonts w:ascii="Calibri" w:hAnsi="Calibri"/>
          <w:sz w:val="24"/>
        </w:rPr>
      </w:pPr>
      <w:r w:rsidRPr="00E92469">
        <w:rPr>
          <w:rFonts w:ascii="Calibri" w:hAnsi="Calibri"/>
          <w:sz w:val="24"/>
        </w:rPr>
        <w:t xml:space="preserve">Rolurile şi responsabilităţile sunt descrise în tabelul de mai jos şi corespund prevederilor din Cererea de finanţare – care este documentul principal în stabilirea </w:t>
      </w:r>
      <w:r w:rsidR="000C2F9D" w:rsidRPr="00E92469">
        <w:rPr>
          <w:rFonts w:ascii="Calibri" w:hAnsi="Calibri"/>
          <w:sz w:val="24"/>
        </w:rPr>
        <w:t>principalelor activități asumate de fiecare partener</w:t>
      </w:r>
      <w:r w:rsidRPr="00E92469">
        <w:rPr>
          <w:rFonts w:ascii="Calibri" w:hAnsi="Calibri"/>
          <w:sz w:val="24"/>
        </w:rPr>
        <w:t>:</w:t>
      </w:r>
    </w:p>
    <w:p w:rsidR="00E92469" w:rsidRDefault="00E92469" w:rsidP="00E92469">
      <w:pPr>
        <w:spacing w:before="0" w:after="0"/>
        <w:contextualSpacing/>
        <w:jc w:val="both"/>
        <w:rPr>
          <w:rFonts w:ascii="Calibri" w:hAnsi="Calibri"/>
          <w:sz w:val="24"/>
        </w:rPr>
      </w:pPr>
    </w:p>
    <w:p w:rsidR="00E92469" w:rsidRPr="00E92469" w:rsidRDefault="00E92469" w:rsidP="00E92469">
      <w:pPr>
        <w:spacing w:before="0" w:after="0"/>
        <w:contextualSpacing/>
        <w:jc w:val="both"/>
        <w:rPr>
          <w:rFonts w:ascii="Calibri" w:hAnsi="Calibri"/>
          <w:sz w:val="24"/>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7B7182" w:rsidRPr="00E92469">
        <w:tc>
          <w:tcPr>
            <w:tcW w:w="2808" w:type="dxa"/>
            <w:tcBorders>
              <w:top w:val="single" w:sz="4" w:space="0" w:color="808080"/>
            </w:tcBorders>
          </w:tcPr>
          <w:p w:rsidR="007B7182" w:rsidRPr="00E92469" w:rsidRDefault="007B7182" w:rsidP="00BE5FDC">
            <w:pPr>
              <w:tabs>
                <w:tab w:val="left" w:pos="1800"/>
              </w:tabs>
              <w:spacing w:before="0" w:after="0"/>
              <w:contextualSpacing/>
              <w:rPr>
                <w:rFonts w:ascii="Calibri" w:hAnsi="Calibri"/>
                <w:b/>
                <w:bCs/>
                <w:sz w:val="24"/>
              </w:rPr>
            </w:pPr>
            <w:r w:rsidRPr="00E92469">
              <w:rPr>
                <w:rFonts w:ascii="Calibri" w:hAnsi="Calibri"/>
                <w:b/>
                <w:bCs/>
                <w:sz w:val="24"/>
              </w:rPr>
              <w:t>Organizaţia</w:t>
            </w:r>
            <w:r w:rsidRPr="00E92469">
              <w:rPr>
                <w:rFonts w:ascii="Calibri" w:hAnsi="Calibri"/>
                <w:b/>
                <w:bCs/>
                <w:sz w:val="24"/>
              </w:rPr>
              <w:tab/>
            </w:r>
          </w:p>
        </w:tc>
        <w:tc>
          <w:tcPr>
            <w:tcW w:w="6048" w:type="dxa"/>
            <w:tcBorders>
              <w:top w:val="single" w:sz="4" w:space="0" w:color="808080"/>
            </w:tcBorders>
          </w:tcPr>
          <w:p w:rsidR="007B7182" w:rsidRPr="00E92469" w:rsidRDefault="007B7182" w:rsidP="00BE5FDC">
            <w:pPr>
              <w:spacing w:before="0" w:after="0"/>
              <w:contextualSpacing/>
              <w:rPr>
                <w:rFonts w:ascii="Calibri" w:hAnsi="Calibri"/>
                <w:b/>
                <w:bCs/>
                <w:sz w:val="24"/>
              </w:rPr>
            </w:pPr>
            <w:r w:rsidRPr="00E92469">
              <w:rPr>
                <w:rFonts w:ascii="Calibri" w:hAnsi="Calibri"/>
                <w:b/>
                <w:bCs/>
                <w:sz w:val="24"/>
              </w:rPr>
              <w:t>Roluri şi responsabilităţi</w:t>
            </w:r>
          </w:p>
        </w:tc>
      </w:tr>
      <w:tr w:rsidR="007B7182" w:rsidRPr="00E92469">
        <w:tc>
          <w:tcPr>
            <w:tcW w:w="2808" w:type="dxa"/>
          </w:tcPr>
          <w:p w:rsidR="007B7182" w:rsidRPr="00E92469" w:rsidRDefault="007B7182" w:rsidP="00BE5FDC">
            <w:pPr>
              <w:pStyle w:val="TOC1"/>
              <w:spacing w:before="0" w:after="0"/>
              <w:contextualSpacing/>
              <w:rPr>
                <w:rFonts w:ascii="Calibri" w:hAnsi="Calibri"/>
                <w:sz w:val="24"/>
              </w:rPr>
            </w:pPr>
            <w:r w:rsidRPr="00E92469">
              <w:rPr>
                <w:rFonts w:ascii="Calibri" w:hAnsi="Calibri"/>
                <w:sz w:val="24"/>
              </w:rPr>
              <w:t>Lider de proiect (Partener 1)</w:t>
            </w:r>
          </w:p>
        </w:tc>
        <w:tc>
          <w:tcPr>
            <w:tcW w:w="6048" w:type="dxa"/>
          </w:tcPr>
          <w:p w:rsidR="007B7182" w:rsidRPr="00E92469" w:rsidRDefault="007B7182" w:rsidP="00BE5FDC">
            <w:pPr>
              <w:pStyle w:val="instruct"/>
              <w:spacing w:before="0" w:after="0"/>
              <w:contextualSpacing/>
              <w:jc w:val="both"/>
              <w:rPr>
                <w:rFonts w:ascii="Calibri" w:hAnsi="Calibri"/>
                <w:color w:val="FF0000"/>
                <w:sz w:val="24"/>
                <w:szCs w:val="24"/>
              </w:rPr>
            </w:pPr>
            <w:r w:rsidRPr="00E92469">
              <w:rPr>
                <w:rFonts w:ascii="Calibri" w:hAnsi="Calibri"/>
                <w:color w:val="FF0000"/>
                <w:sz w:val="24"/>
                <w:szCs w:val="24"/>
              </w:rPr>
              <w:t>Se vor descrie activităţile şi subactivităţile pe care fiecare partener trebuie să le implementeze, în strânsă corelare cu informaţiile furnizate în formularul cererii de finanţare</w:t>
            </w:r>
          </w:p>
        </w:tc>
      </w:tr>
      <w:tr w:rsidR="007B7182" w:rsidRPr="00E92469">
        <w:tc>
          <w:tcPr>
            <w:tcW w:w="2808" w:type="dxa"/>
          </w:tcPr>
          <w:p w:rsidR="007B7182" w:rsidRPr="00E92469" w:rsidRDefault="007B7182" w:rsidP="00BE5FDC">
            <w:pPr>
              <w:spacing w:before="0" w:after="0"/>
              <w:contextualSpacing/>
              <w:rPr>
                <w:rFonts w:ascii="Calibri" w:hAnsi="Calibri"/>
                <w:sz w:val="24"/>
              </w:rPr>
            </w:pPr>
            <w:r w:rsidRPr="00E92469">
              <w:rPr>
                <w:rFonts w:ascii="Calibri" w:hAnsi="Calibri"/>
                <w:sz w:val="24"/>
              </w:rPr>
              <w:t>Partener 2</w:t>
            </w:r>
          </w:p>
        </w:tc>
        <w:tc>
          <w:tcPr>
            <w:tcW w:w="6048" w:type="dxa"/>
          </w:tcPr>
          <w:p w:rsidR="007B7182" w:rsidRPr="00E92469" w:rsidRDefault="007B7182" w:rsidP="00BE5FDC">
            <w:pPr>
              <w:spacing w:before="0" w:after="0"/>
              <w:contextualSpacing/>
              <w:rPr>
                <w:rFonts w:ascii="Calibri" w:hAnsi="Calibri"/>
                <w:sz w:val="24"/>
              </w:rPr>
            </w:pPr>
          </w:p>
        </w:tc>
      </w:tr>
      <w:tr w:rsidR="008F1BD0" w:rsidRPr="00E92469">
        <w:tc>
          <w:tcPr>
            <w:tcW w:w="2808" w:type="dxa"/>
          </w:tcPr>
          <w:p w:rsidR="008F1BD0" w:rsidRPr="00E92469" w:rsidRDefault="008F1BD0" w:rsidP="00BE5FDC">
            <w:pPr>
              <w:spacing w:before="0" w:after="0"/>
              <w:contextualSpacing/>
              <w:rPr>
                <w:rFonts w:ascii="Calibri" w:hAnsi="Calibri"/>
                <w:sz w:val="24"/>
              </w:rPr>
            </w:pPr>
            <w:r>
              <w:rPr>
                <w:rFonts w:ascii="Calibri" w:hAnsi="Calibri"/>
                <w:sz w:val="24"/>
              </w:rPr>
              <w:t>.......</w:t>
            </w:r>
          </w:p>
        </w:tc>
        <w:tc>
          <w:tcPr>
            <w:tcW w:w="6048" w:type="dxa"/>
          </w:tcPr>
          <w:p w:rsidR="008F1BD0" w:rsidRPr="00E92469" w:rsidRDefault="008F1BD0" w:rsidP="00BE5FDC">
            <w:pPr>
              <w:spacing w:before="0" w:after="0"/>
              <w:contextualSpacing/>
              <w:rPr>
                <w:rFonts w:ascii="Calibri" w:hAnsi="Calibri"/>
                <w:sz w:val="24"/>
              </w:rPr>
            </w:pPr>
          </w:p>
        </w:tc>
      </w:tr>
      <w:tr w:rsidR="007B7182" w:rsidRPr="00E92469">
        <w:tc>
          <w:tcPr>
            <w:tcW w:w="2808" w:type="dxa"/>
          </w:tcPr>
          <w:p w:rsidR="007B7182" w:rsidRPr="00E92469" w:rsidRDefault="007B7182" w:rsidP="00BE5FDC">
            <w:pPr>
              <w:spacing w:before="0" w:after="0"/>
              <w:contextualSpacing/>
              <w:rPr>
                <w:rFonts w:ascii="Calibri" w:hAnsi="Calibri"/>
                <w:sz w:val="24"/>
              </w:rPr>
            </w:pPr>
            <w:r w:rsidRPr="00E92469">
              <w:rPr>
                <w:rFonts w:ascii="Calibri" w:hAnsi="Calibri"/>
                <w:sz w:val="24"/>
              </w:rPr>
              <w:t>Partener  n</w:t>
            </w:r>
          </w:p>
        </w:tc>
        <w:tc>
          <w:tcPr>
            <w:tcW w:w="6048" w:type="dxa"/>
          </w:tcPr>
          <w:p w:rsidR="007B7182" w:rsidRPr="00E92469" w:rsidRDefault="007B7182" w:rsidP="00BE5FDC">
            <w:pPr>
              <w:spacing w:before="0" w:after="0"/>
              <w:contextualSpacing/>
              <w:rPr>
                <w:rFonts w:ascii="Calibri" w:hAnsi="Calibri"/>
                <w:sz w:val="24"/>
              </w:rPr>
            </w:pPr>
          </w:p>
        </w:tc>
      </w:tr>
    </w:tbl>
    <w:p w:rsidR="007B7182" w:rsidRPr="00E92469" w:rsidRDefault="007B7182" w:rsidP="00BE5FDC">
      <w:pPr>
        <w:spacing w:before="0" w:after="0"/>
        <w:contextualSpacing/>
        <w:rPr>
          <w:rFonts w:ascii="Calibri" w:hAnsi="Calibri"/>
          <w:sz w:val="24"/>
        </w:rPr>
      </w:pPr>
    </w:p>
    <w:p w:rsidR="00820756" w:rsidRDefault="008B7B49" w:rsidP="00227FC0">
      <w:pPr>
        <w:pStyle w:val="Heading5"/>
        <w:numPr>
          <w:ilvl w:val="2"/>
          <w:numId w:val="3"/>
        </w:numPr>
        <w:spacing w:before="0" w:after="0"/>
        <w:contextualSpacing/>
        <w:jc w:val="both"/>
        <w:rPr>
          <w:rFonts w:ascii="Calibri" w:hAnsi="Calibri"/>
          <w:b w:val="0"/>
          <w:bCs w:val="0"/>
          <w:sz w:val="24"/>
        </w:rPr>
      </w:pPr>
      <w:r w:rsidRPr="008B7B49">
        <w:rPr>
          <w:rFonts w:ascii="Calibri" w:hAnsi="Calibri"/>
          <w:b w:val="0"/>
          <w:bCs w:val="0"/>
          <w:sz w:val="24"/>
        </w:rPr>
        <w:t>(2)</w:t>
      </w:r>
      <w:r w:rsidRPr="008B7B49">
        <w:rPr>
          <w:rFonts w:ascii="Calibri" w:hAnsi="Calibri"/>
          <w:b w:val="0"/>
          <w:bCs w:val="0"/>
          <w:sz w:val="24"/>
        </w:rPr>
        <w:tab/>
        <w:t>Rolurile și responsabilitățile Partenerilor prevăzute la alin. (1) se pot modifica prin act adițional la prezentul acord în situația în care acest lucru devine necesar pentru a respecta cerințele impuse de modificări legislative, norme/proceduri viitoare pentru implementarea PNRR și de contractul de finanțare</w:t>
      </w:r>
    </w:p>
    <w:p w:rsidR="008B7B49" w:rsidRPr="008B7B49" w:rsidRDefault="008B7B49" w:rsidP="008B7B49"/>
    <w:p w:rsidR="008B7B49" w:rsidRPr="008B7B49" w:rsidRDefault="008B7B49" w:rsidP="008B7B49">
      <w:pPr>
        <w:spacing w:before="0" w:after="0"/>
        <w:contextualSpacing/>
        <w:jc w:val="both"/>
        <w:rPr>
          <w:rFonts w:ascii="Calibri" w:hAnsi="Calibri"/>
          <w:b/>
          <w:sz w:val="24"/>
        </w:rPr>
      </w:pPr>
      <w:r w:rsidRPr="008B7B49">
        <w:rPr>
          <w:rFonts w:ascii="Calibri" w:hAnsi="Calibri"/>
          <w:b/>
          <w:sz w:val="24"/>
        </w:rPr>
        <w:t>Art. 6</w:t>
      </w:r>
      <w:r w:rsidR="00483E60">
        <w:rPr>
          <w:rFonts w:ascii="Calibri" w:hAnsi="Calibri"/>
          <w:b/>
          <w:sz w:val="24"/>
        </w:rPr>
        <w:t>.</w:t>
      </w:r>
      <w:r w:rsidRPr="008B7B49">
        <w:rPr>
          <w:rFonts w:ascii="Calibri" w:hAnsi="Calibri"/>
          <w:b/>
          <w:sz w:val="24"/>
        </w:rPr>
        <w:t xml:space="preserve">  Responsabilități și angajamente financiare între Parteneri</w:t>
      </w:r>
    </w:p>
    <w:p w:rsidR="007B7182" w:rsidRPr="008B7B49" w:rsidRDefault="008B7B49" w:rsidP="00227FC0">
      <w:pPr>
        <w:numPr>
          <w:ilvl w:val="1"/>
          <w:numId w:val="11"/>
        </w:numPr>
        <w:spacing w:before="0" w:after="0"/>
        <w:contextualSpacing/>
        <w:jc w:val="both"/>
        <w:rPr>
          <w:rFonts w:ascii="Calibri" w:hAnsi="Calibri"/>
          <w:sz w:val="24"/>
        </w:rPr>
      </w:pPr>
      <w:r w:rsidRPr="008B7B49">
        <w:rPr>
          <w:rFonts w:ascii="Calibri" w:hAnsi="Calibri"/>
          <w:sz w:val="24"/>
        </w:rPr>
        <w:t xml:space="preserve"> </w:t>
      </w:r>
      <w:r w:rsidR="007B7182" w:rsidRPr="008B7B49">
        <w:rPr>
          <w:rFonts w:ascii="Calibri" w:hAnsi="Calibri"/>
          <w:sz w:val="24"/>
        </w:rPr>
        <w:t>Partenerii vor asigura contribuţia la cheltuielil</w:t>
      </w:r>
      <w:r w:rsidR="00856E64" w:rsidRPr="008B7B49">
        <w:rPr>
          <w:rFonts w:ascii="Calibri" w:hAnsi="Calibri"/>
          <w:sz w:val="24"/>
        </w:rPr>
        <w:t>e</w:t>
      </w:r>
      <w:r w:rsidR="007B7182" w:rsidRPr="008B7B49">
        <w:rPr>
          <w:rFonts w:ascii="Calibri" w:hAnsi="Calibri"/>
          <w:sz w:val="24"/>
        </w:rPr>
        <w:t xml:space="preserve"> totale ale proiectului aşa cum este precizat în Cererea de finanţare şi în prezentul acord.</w:t>
      </w:r>
    </w:p>
    <w:p w:rsidR="00E92469" w:rsidRPr="008B7B49" w:rsidRDefault="00E92469" w:rsidP="008B7B49">
      <w:pPr>
        <w:spacing w:before="0" w:after="0"/>
        <w:ind w:left="576"/>
        <w:contextualSpacing/>
        <w:jc w:val="both"/>
        <w:rPr>
          <w:rFonts w:ascii="Calibri" w:hAnsi="Calibri"/>
          <w:sz w:val="24"/>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7B7182" w:rsidRPr="00E92469">
        <w:tc>
          <w:tcPr>
            <w:tcW w:w="2808" w:type="dxa"/>
            <w:tcBorders>
              <w:top w:val="single" w:sz="4" w:space="0" w:color="808080"/>
            </w:tcBorders>
          </w:tcPr>
          <w:p w:rsidR="007B7182" w:rsidRPr="00E92469" w:rsidRDefault="007B7182" w:rsidP="00BE5FDC">
            <w:pPr>
              <w:tabs>
                <w:tab w:val="left" w:pos="1800"/>
              </w:tabs>
              <w:spacing w:before="0" w:after="0"/>
              <w:contextualSpacing/>
              <w:rPr>
                <w:rFonts w:ascii="Calibri" w:hAnsi="Calibri"/>
                <w:b/>
                <w:bCs/>
                <w:sz w:val="24"/>
              </w:rPr>
            </w:pPr>
            <w:r w:rsidRPr="00E92469">
              <w:rPr>
                <w:rFonts w:ascii="Calibri" w:hAnsi="Calibri"/>
                <w:b/>
                <w:bCs/>
                <w:sz w:val="24"/>
              </w:rPr>
              <w:t>Organizaţia</w:t>
            </w:r>
            <w:r w:rsidRPr="00E92469">
              <w:rPr>
                <w:rFonts w:ascii="Calibri" w:hAnsi="Calibri"/>
                <w:b/>
                <w:bCs/>
                <w:sz w:val="24"/>
              </w:rPr>
              <w:tab/>
            </w:r>
          </w:p>
        </w:tc>
        <w:tc>
          <w:tcPr>
            <w:tcW w:w="6048" w:type="dxa"/>
            <w:tcBorders>
              <w:top w:val="single" w:sz="4" w:space="0" w:color="808080"/>
            </w:tcBorders>
          </w:tcPr>
          <w:p w:rsidR="007B7182" w:rsidRPr="00E92469" w:rsidRDefault="007B7182" w:rsidP="00BE5FDC">
            <w:pPr>
              <w:spacing w:before="0" w:after="0"/>
              <w:contextualSpacing/>
              <w:rPr>
                <w:rFonts w:ascii="Calibri" w:hAnsi="Calibri"/>
                <w:b/>
                <w:bCs/>
                <w:sz w:val="24"/>
              </w:rPr>
            </w:pPr>
            <w:r w:rsidRPr="00E92469">
              <w:rPr>
                <w:rFonts w:ascii="Calibri" w:hAnsi="Calibri"/>
                <w:b/>
                <w:bCs/>
                <w:sz w:val="24"/>
              </w:rPr>
              <w:t>Contribuţia (unde este cazul)</w:t>
            </w:r>
            <w:r w:rsidR="00B03B16">
              <w:rPr>
                <w:rFonts w:ascii="Calibri" w:hAnsi="Calibri"/>
                <w:b/>
                <w:bCs/>
                <w:sz w:val="24"/>
              </w:rPr>
              <w:t xml:space="preserve"> </w:t>
            </w:r>
            <w:r w:rsidR="00B03B16" w:rsidRPr="00251EEE">
              <w:rPr>
                <w:rFonts w:ascii="Calibri" w:hAnsi="Calibri"/>
                <w:b/>
                <w:bCs/>
                <w:sz w:val="24"/>
              </w:rPr>
              <w:t>corelat</w:t>
            </w:r>
            <w:r w:rsidR="00251EEE" w:rsidRPr="00251EEE">
              <w:rPr>
                <w:rFonts w:ascii="Calibri" w:hAnsi="Calibri"/>
                <w:b/>
                <w:bCs/>
                <w:sz w:val="24"/>
              </w:rPr>
              <w:t>ă</w:t>
            </w:r>
            <w:r w:rsidR="00B03B16" w:rsidRPr="00251EEE">
              <w:rPr>
                <w:rFonts w:ascii="Calibri" w:hAnsi="Calibri"/>
                <w:b/>
                <w:bCs/>
                <w:sz w:val="24"/>
              </w:rPr>
              <w:t xml:space="preserve"> cu </w:t>
            </w:r>
            <w:r w:rsidR="00251EEE" w:rsidRPr="008F1BD0">
              <w:rPr>
                <w:rFonts w:ascii="Calibri" w:hAnsi="Calibri"/>
                <w:color w:val="FF0000"/>
                <w:sz w:val="24"/>
              </w:rPr>
              <w:t>activităţile şi subactivităţile menţionate la alin. (1)</w:t>
            </w:r>
            <w:r w:rsidR="00251EEE">
              <w:rPr>
                <w:rFonts w:ascii="Calibri" w:hAnsi="Calibri"/>
                <w:color w:val="FF0000"/>
                <w:sz w:val="24"/>
              </w:rPr>
              <w:t xml:space="preserve"> </w:t>
            </w:r>
          </w:p>
        </w:tc>
      </w:tr>
      <w:tr w:rsidR="007B7182" w:rsidRPr="00E92469">
        <w:tc>
          <w:tcPr>
            <w:tcW w:w="2808" w:type="dxa"/>
          </w:tcPr>
          <w:p w:rsidR="007B7182" w:rsidRPr="00E92469" w:rsidRDefault="007B7182" w:rsidP="00BE5FDC">
            <w:pPr>
              <w:pStyle w:val="TOC1"/>
              <w:spacing w:before="0" w:after="0"/>
              <w:contextualSpacing/>
              <w:rPr>
                <w:rFonts w:ascii="Calibri" w:hAnsi="Calibri"/>
                <w:sz w:val="24"/>
              </w:rPr>
            </w:pPr>
            <w:r w:rsidRPr="00E92469">
              <w:rPr>
                <w:rFonts w:ascii="Calibri" w:hAnsi="Calibri"/>
                <w:sz w:val="24"/>
              </w:rPr>
              <w:t>Lider de proiect (Partener 1)</w:t>
            </w:r>
          </w:p>
        </w:tc>
        <w:tc>
          <w:tcPr>
            <w:tcW w:w="6048" w:type="dxa"/>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 xml:space="preserve">Valoarea contribuţiei (în lei) </w:t>
            </w:r>
          </w:p>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 xml:space="preserve">Valoarea contribuţiei la valoarea totală a proiectului (%) </w:t>
            </w:r>
          </w:p>
        </w:tc>
      </w:tr>
      <w:tr w:rsidR="007B7182" w:rsidRPr="00E92469">
        <w:tc>
          <w:tcPr>
            <w:tcW w:w="2808" w:type="dxa"/>
          </w:tcPr>
          <w:p w:rsidR="007B7182" w:rsidRPr="00E92469" w:rsidRDefault="007B7182" w:rsidP="00BE5FDC">
            <w:pPr>
              <w:spacing w:before="0" w:after="0"/>
              <w:contextualSpacing/>
              <w:rPr>
                <w:rFonts w:ascii="Calibri" w:hAnsi="Calibri"/>
                <w:sz w:val="24"/>
              </w:rPr>
            </w:pPr>
            <w:r w:rsidRPr="00E92469">
              <w:rPr>
                <w:rFonts w:ascii="Calibri" w:hAnsi="Calibri"/>
                <w:sz w:val="24"/>
              </w:rPr>
              <w:t>Partener 2</w:t>
            </w:r>
          </w:p>
        </w:tc>
        <w:tc>
          <w:tcPr>
            <w:tcW w:w="6048" w:type="dxa"/>
          </w:tcPr>
          <w:p w:rsidR="007B7182" w:rsidRPr="00E92469" w:rsidRDefault="007B7182" w:rsidP="00BE5FDC">
            <w:pPr>
              <w:spacing w:before="0" w:after="0"/>
              <w:contextualSpacing/>
              <w:rPr>
                <w:rFonts w:ascii="Calibri" w:hAnsi="Calibri"/>
                <w:sz w:val="24"/>
              </w:rPr>
            </w:pPr>
          </w:p>
        </w:tc>
      </w:tr>
      <w:tr w:rsidR="008F1BD0" w:rsidRPr="00E92469">
        <w:tc>
          <w:tcPr>
            <w:tcW w:w="2808" w:type="dxa"/>
          </w:tcPr>
          <w:p w:rsidR="008F1BD0" w:rsidRPr="00E92469" w:rsidRDefault="008F1BD0" w:rsidP="00BE5FDC">
            <w:pPr>
              <w:spacing w:before="0" w:after="0"/>
              <w:contextualSpacing/>
              <w:rPr>
                <w:rFonts w:ascii="Calibri" w:hAnsi="Calibri"/>
                <w:sz w:val="24"/>
              </w:rPr>
            </w:pPr>
            <w:r>
              <w:rPr>
                <w:rFonts w:ascii="Calibri" w:hAnsi="Calibri"/>
                <w:sz w:val="24"/>
              </w:rPr>
              <w:t>........</w:t>
            </w:r>
          </w:p>
        </w:tc>
        <w:tc>
          <w:tcPr>
            <w:tcW w:w="6048" w:type="dxa"/>
          </w:tcPr>
          <w:p w:rsidR="008F1BD0" w:rsidRPr="00E92469" w:rsidRDefault="008F1BD0" w:rsidP="00BE5FDC">
            <w:pPr>
              <w:spacing w:before="0" w:after="0"/>
              <w:contextualSpacing/>
              <w:rPr>
                <w:rFonts w:ascii="Calibri" w:hAnsi="Calibri"/>
                <w:sz w:val="24"/>
              </w:rPr>
            </w:pPr>
          </w:p>
        </w:tc>
      </w:tr>
      <w:tr w:rsidR="007B7182" w:rsidRPr="00E92469">
        <w:tc>
          <w:tcPr>
            <w:tcW w:w="2808" w:type="dxa"/>
          </w:tcPr>
          <w:p w:rsidR="007B7182" w:rsidRPr="00E92469" w:rsidRDefault="007B7182" w:rsidP="00BE5FDC">
            <w:pPr>
              <w:spacing w:before="0" w:after="0"/>
              <w:contextualSpacing/>
              <w:rPr>
                <w:rFonts w:ascii="Calibri" w:hAnsi="Calibri"/>
                <w:sz w:val="24"/>
              </w:rPr>
            </w:pPr>
            <w:r w:rsidRPr="00E92469">
              <w:rPr>
                <w:rFonts w:ascii="Calibri" w:hAnsi="Calibri"/>
                <w:sz w:val="24"/>
              </w:rPr>
              <w:t>Partener n</w:t>
            </w:r>
          </w:p>
        </w:tc>
        <w:tc>
          <w:tcPr>
            <w:tcW w:w="6048" w:type="dxa"/>
          </w:tcPr>
          <w:p w:rsidR="007B7182" w:rsidRPr="00E92469" w:rsidRDefault="007B7182" w:rsidP="00BE5FDC">
            <w:pPr>
              <w:spacing w:before="0" w:after="0"/>
              <w:contextualSpacing/>
              <w:rPr>
                <w:rFonts w:ascii="Calibri" w:hAnsi="Calibri"/>
                <w:sz w:val="24"/>
              </w:rPr>
            </w:pPr>
            <w:r w:rsidRPr="00E92469">
              <w:rPr>
                <w:rFonts w:ascii="Calibri" w:hAnsi="Calibri"/>
                <w:sz w:val="24"/>
              </w:rPr>
              <w:t xml:space="preserve"> </w:t>
            </w:r>
          </w:p>
        </w:tc>
      </w:tr>
    </w:tbl>
    <w:p w:rsidR="007B7182" w:rsidRPr="00E92469" w:rsidRDefault="007B7182" w:rsidP="00636C7E">
      <w:pPr>
        <w:pStyle w:val="Heading5"/>
        <w:numPr>
          <w:ilvl w:val="0"/>
          <w:numId w:val="0"/>
        </w:numPr>
        <w:spacing w:before="0" w:after="0"/>
        <w:ind w:left="432" w:hanging="432"/>
        <w:contextualSpacing/>
        <w:rPr>
          <w:rFonts w:ascii="Calibri" w:hAnsi="Calibri"/>
          <w:b w:val="0"/>
          <w:bCs w:val="0"/>
          <w:sz w:val="24"/>
        </w:rPr>
      </w:pPr>
    </w:p>
    <w:p w:rsidR="00F72B37" w:rsidRPr="00483E60" w:rsidRDefault="00F72B37" w:rsidP="00227FC0">
      <w:pPr>
        <w:pStyle w:val="Heading5"/>
        <w:numPr>
          <w:ilvl w:val="1"/>
          <w:numId w:val="11"/>
        </w:numPr>
        <w:spacing w:before="0" w:after="0"/>
        <w:contextualSpacing/>
        <w:jc w:val="both"/>
        <w:rPr>
          <w:rFonts w:ascii="Calibri" w:hAnsi="Calibri" w:cs="Calibri"/>
          <w:b w:val="0"/>
          <w:sz w:val="24"/>
        </w:rPr>
      </w:pPr>
      <w:r w:rsidRPr="00483E60">
        <w:rPr>
          <w:rFonts w:ascii="Calibri" w:hAnsi="Calibri" w:cs="Calibri"/>
          <w:b w:val="0"/>
          <w:sz w:val="24"/>
        </w:rPr>
        <w:t>Responsabilitățile privind derularea fluxurilor financiare sunt conforme cu prevederile Ordonanței de Urgență a Guvernului nr. 124/2021 și ale Hotărârii Guvernului</w:t>
      </w:r>
      <w:r w:rsidR="00483E60">
        <w:rPr>
          <w:rFonts w:ascii="Calibri" w:hAnsi="Calibri" w:cs="Calibri"/>
          <w:b w:val="0"/>
          <w:sz w:val="24"/>
        </w:rPr>
        <w:t xml:space="preserve"> nr. 209/2022, cu modificările și completările ulterioare.</w:t>
      </w:r>
    </w:p>
    <w:p w:rsidR="00F72B37" w:rsidRPr="00F72B37" w:rsidRDefault="00F72B37" w:rsidP="00227FC0">
      <w:pPr>
        <w:numPr>
          <w:ilvl w:val="1"/>
          <w:numId w:val="11"/>
        </w:numPr>
      </w:pPr>
      <w:r w:rsidRPr="00F72B37">
        <w:rPr>
          <w:rFonts w:ascii="Calibri" w:hAnsi="Calibri" w:cs="Calibri"/>
          <w:sz w:val="24"/>
        </w:rPr>
        <w:t>Transferul fondurilor aferente cheltuielilor efectuate de parteneri în proiect se va efectua conform următorului mecanism:</w:t>
      </w:r>
    </w:p>
    <w:p w:rsidR="00926798" w:rsidRPr="00926798" w:rsidRDefault="00926798" w:rsidP="00227FC0">
      <w:pPr>
        <w:pStyle w:val="ListParagraph"/>
        <w:numPr>
          <w:ilvl w:val="2"/>
          <w:numId w:val="12"/>
        </w:numPr>
        <w:ind w:left="993" w:hanging="284"/>
        <w:rPr>
          <w:rFonts w:cs="Calibri"/>
          <w:sz w:val="24"/>
          <w:lang w:val="pt-BR"/>
        </w:rPr>
      </w:pPr>
      <w:r w:rsidRPr="00926798">
        <w:rPr>
          <w:rFonts w:cs="Calibri"/>
          <w:sz w:val="24"/>
          <w:lang w:val="pt-BR"/>
        </w:rPr>
        <w:t>Beneficiarii fina</w:t>
      </w:r>
      <w:proofErr w:type="spellStart"/>
      <w:r w:rsidRPr="00926798">
        <w:rPr>
          <w:rFonts w:cs="Calibri"/>
          <w:sz w:val="24"/>
        </w:rPr>
        <w:t>nțării</w:t>
      </w:r>
      <w:proofErr w:type="spellEnd"/>
      <w:r w:rsidRPr="00926798">
        <w:rPr>
          <w:rFonts w:cs="Calibri"/>
          <w:sz w:val="24"/>
          <w:lang w:val="pt-BR"/>
        </w:rPr>
        <w:t xml:space="preserve"> depun la ADR-OIPSI, prin Liderul de parteneriat, cereri de transfer distincte, în următoarele situații:</w:t>
      </w:r>
    </w:p>
    <w:p w:rsidR="00926798" w:rsidRPr="00926798" w:rsidRDefault="00926798" w:rsidP="00926798">
      <w:pPr>
        <w:ind w:left="709"/>
        <w:jc w:val="both"/>
        <w:rPr>
          <w:rFonts w:asciiTheme="minorHAnsi" w:eastAsia="Trebuchet MS" w:hAnsiTheme="minorHAnsi" w:cstheme="minorHAnsi"/>
          <w:sz w:val="24"/>
          <w:lang w:val="pt-BR"/>
        </w:rPr>
      </w:pPr>
      <w:r>
        <w:rPr>
          <w:rFonts w:asciiTheme="minorHAnsi" w:eastAsia="Trebuchet MS" w:hAnsiTheme="minorHAnsi" w:cstheme="minorHAnsi"/>
          <w:sz w:val="24"/>
          <w:lang w:val="pt-BR"/>
        </w:rPr>
        <w:lastRenderedPageBreak/>
        <w:t xml:space="preserve">- </w:t>
      </w:r>
      <w:r w:rsidRPr="00926798">
        <w:rPr>
          <w:rFonts w:asciiTheme="minorHAnsi" w:eastAsia="Trebuchet MS" w:hAnsiTheme="minorHAnsi" w:cstheme="minorHAnsi"/>
          <w:sz w:val="24"/>
          <w:lang w:val="pt-BR"/>
        </w:rPr>
        <w:t>pentru cheltuielile efectuate înainte de semnarea contractului de finanțare, în condițiile art.37 din OUG nr. 124/2021 cu modificările și completările ulterioare;</w:t>
      </w:r>
    </w:p>
    <w:p w:rsidR="00926798" w:rsidRPr="00926798" w:rsidRDefault="00926798" w:rsidP="00926798">
      <w:pPr>
        <w:ind w:left="709"/>
        <w:jc w:val="both"/>
        <w:rPr>
          <w:rFonts w:asciiTheme="minorHAnsi" w:eastAsia="Trebuchet MS" w:hAnsiTheme="minorHAnsi" w:cstheme="minorHAnsi"/>
          <w:sz w:val="24"/>
          <w:lang w:val="pt-BR"/>
        </w:rPr>
      </w:pPr>
      <w:r>
        <w:rPr>
          <w:rFonts w:asciiTheme="minorHAnsi" w:eastAsia="Trebuchet MS" w:hAnsiTheme="minorHAnsi" w:cstheme="minorHAnsi"/>
          <w:sz w:val="24"/>
          <w:lang w:val="pt-BR"/>
        </w:rPr>
        <w:t xml:space="preserve">- </w:t>
      </w:r>
      <w:r w:rsidRPr="00926798">
        <w:rPr>
          <w:rFonts w:asciiTheme="minorHAnsi" w:eastAsia="Trebuchet MS" w:hAnsiTheme="minorHAnsi" w:cstheme="minorHAnsi"/>
          <w:sz w:val="24"/>
          <w:lang w:val="pt-BR"/>
        </w:rPr>
        <w:t>pentru cheltuielile angajate și plătite pe parcursul derulării contractului de finanțare;</w:t>
      </w:r>
    </w:p>
    <w:p w:rsidR="00926798" w:rsidRPr="00926798" w:rsidRDefault="00926798" w:rsidP="00926798">
      <w:pPr>
        <w:ind w:left="709"/>
        <w:jc w:val="both"/>
        <w:rPr>
          <w:rFonts w:asciiTheme="minorHAnsi" w:eastAsia="Trebuchet MS" w:hAnsiTheme="minorHAnsi" w:cstheme="minorHAnsi"/>
          <w:sz w:val="24"/>
          <w:lang w:val="pt-BR"/>
        </w:rPr>
      </w:pPr>
      <w:r>
        <w:rPr>
          <w:rFonts w:asciiTheme="minorHAnsi" w:eastAsia="Trebuchet MS" w:hAnsiTheme="minorHAnsi" w:cstheme="minorHAnsi"/>
          <w:sz w:val="24"/>
          <w:lang w:val="pt-BR"/>
        </w:rPr>
        <w:t xml:space="preserve">- </w:t>
      </w:r>
      <w:r w:rsidRPr="00926798">
        <w:rPr>
          <w:rFonts w:asciiTheme="minorHAnsi" w:eastAsia="Trebuchet MS" w:hAnsiTheme="minorHAnsi" w:cstheme="minorHAnsi"/>
          <w:sz w:val="24"/>
          <w:lang w:val="pt-BR"/>
        </w:rPr>
        <w:t>pentru cheltuielile angajate și care urmează a fi plătite dupa semnarea contractului de finanțare.</w:t>
      </w:r>
    </w:p>
    <w:p w:rsidR="00926798" w:rsidRPr="00926798" w:rsidRDefault="00926798" w:rsidP="00227FC0">
      <w:pPr>
        <w:pStyle w:val="ListParagraph"/>
        <w:numPr>
          <w:ilvl w:val="2"/>
          <w:numId w:val="12"/>
        </w:numPr>
        <w:ind w:left="993" w:hanging="284"/>
        <w:rPr>
          <w:rFonts w:cs="Calibri"/>
          <w:sz w:val="24"/>
          <w:lang w:val="pt-BR"/>
        </w:rPr>
      </w:pPr>
      <w:r w:rsidRPr="00926798">
        <w:rPr>
          <w:rFonts w:cs="Calibri"/>
          <w:sz w:val="24"/>
          <w:lang w:val="pt-BR"/>
        </w:rPr>
        <w:t xml:space="preserve">Transferul de la MCID al sumelor solicitate prin cererile de transfer se realizează în condiţiile şi pe baza documentelor justificative, în limita creditelor bugetare aprobate în buget cu această destinație. </w:t>
      </w:r>
    </w:p>
    <w:p w:rsidR="00926798" w:rsidRPr="00926798" w:rsidRDefault="00926798" w:rsidP="00227FC0">
      <w:pPr>
        <w:pStyle w:val="ListParagraph"/>
        <w:numPr>
          <w:ilvl w:val="2"/>
          <w:numId w:val="12"/>
        </w:numPr>
        <w:ind w:left="993" w:hanging="284"/>
        <w:rPr>
          <w:rFonts w:cs="Calibri"/>
          <w:sz w:val="24"/>
          <w:lang w:val="pt-BR"/>
        </w:rPr>
      </w:pPr>
      <w:r w:rsidRPr="00926798">
        <w:rPr>
          <w:rFonts w:cs="Calibri"/>
          <w:sz w:val="24"/>
          <w:lang w:val="pt-BR"/>
        </w:rPr>
        <w:t>Eligibilitatea cheltuielilor efectuate se stabilește în urma verificărilor de către MCID și ADR, prin OIPSI, beneficiarii finanțării fiind răspunzători de corectitudinea tuturor informațiilor și documentelor prezentate. Documentele justificative aferente cheltuielilor declarate în cererile de transfer sunt menționate în Ghidul solicitantului.</w:t>
      </w:r>
    </w:p>
    <w:p w:rsidR="00926798" w:rsidRPr="00926798" w:rsidRDefault="00926798" w:rsidP="00227FC0">
      <w:pPr>
        <w:pStyle w:val="ListParagraph"/>
        <w:numPr>
          <w:ilvl w:val="2"/>
          <w:numId w:val="12"/>
        </w:numPr>
        <w:ind w:left="993" w:hanging="284"/>
        <w:rPr>
          <w:rFonts w:cs="Calibri"/>
          <w:sz w:val="24"/>
          <w:lang w:val="pt-BR"/>
        </w:rPr>
      </w:pPr>
      <w:r w:rsidRPr="00926798">
        <w:rPr>
          <w:rFonts w:cs="Calibri"/>
          <w:sz w:val="24"/>
          <w:lang w:val="pt-BR"/>
        </w:rPr>
        <w:t>În termen de 10 zile lucrătoare de la data depunerii cererii de transfer la ADR-OIPSI de către Beneficiarul – lider de parteneriat, MCID autorizează cheltuielile cuprinse în cererea de transfer. După efectuarea plății, MCID notifică Beneficiarului – lider de parteneriat plata aferentă cheltuielilor autorizate din cererea de transfer.</w:t>
      </w:r>
    </w:p>
    <w:p w:rsidR="00926798" w:rsidRPr="00926798" w:rsidRDefault="00926798" w:rsidP="00227FC0">
      <w:pPr>
        <w:pStyle w:val="ListParagraph"/>
        <w:numPr>
          <w:ilvl w:val="2"/>
          <w:numId w:val="12"/>
        </w:numPr>
        <w:ind w:left="993" w:hanging="284"/>
        <w:rPr>
          <w:rFonts w:cs="Calibri"/>
          <w:sz w:val="24"/>
          <w:lang w:val="pt-BR"/>
        </w:rPr>
      </w:pPr>
      <w:r w:rsidRPr="00926798">
        <w:rPr>
          <w:rFonts w:cs="Calibri"/>
          <w:sz w:val="24"/>
          <w:lang w:val="pt-BR"/>
        </w:rPr>
        <w:t xml:space="preserve">Pentru depunerea de către beneficiari a unor documente suplimentare sau a unor răspunsuri la clarificări solicitate de MCID </w:t>
      </w:r>
      <w:sdt>
        <w:sdtPr>
          <w:rPr>
            <w:rFonts w:cs="Calibri"/>
            <w:sz w:val="24"/>
          </w:rPr>
          <w:tag w:val="goog_rdk_32"/>
          <w:id w:val="2018104594"/>
        </w:sdtPr>
        <w:sdtContent>
          <w:r w:rsidRPr="00926798">
            <w:rPr>
              <w:rFonts w:cs="Calibri"/>
              <w:sz w:val="24"/>
              <w:lang w:val="pt-BR"/>
            </w:rPr>
            <w:t>și/sau</w:t>
          </w:r>
        </w:sdtContent>
      </w:sdt>
      <w:r w:rsidRPr="00926798">
        <w:rPr>
          <w:rFonts w:cs="Calibri"/>
          <w:sz w:val="24"/>
          <w:lang w:val="pt-BR"/>
        </w:rPr>
        <w:t xml:space="preserve"> ADR prin OIPSI, termenul de 10 zile lucrătoare prevăzut la alin. (4) poate fi întrerupt, fără ca perioadele de întrerupere cumulate să depăşească 10  zile lucrătoare.</w:t>
      </w:r>
    </w:p>
    <w:p w:rsidR="00926798" w:rsidRPr="00926798" w:rsidRDefault="00926798" w:rsidP="00227FC0">
      <w:pPr>
        <w:pStyle w:val="ListParagraph"/>
        <w:numPr>
          <w:ilvl w:val="2"/>
          <w:numId w:val="12"/>
        </w:numPr>
        <w:ind w:left="993" w:hanging="284"/>
        <w:rPr>
          <w:rFonts w:cs="Calibri"/>
          <w:sz w:val="24"/>
          <w:lang w:val="pt-BR"/>
        </w:rPr>
      </w:pPr>
      <w:r w:rsidRPr="00926798">
        <w:rPr>
          <w:rFonts w:cs="Calibri"/>
          <w:sz w:val="24"/>
          <w:lang w:val="pt-BR"/>
        </w:rPr>
        <w:t>În cazul ultimei cereri de transfer depuse de c</w:t>
      </w:r>
      <w:proofErr w:type="spellStart"/>
      <w:r w:rsidRPr="00926798">
        <w:rPr>
          <w:rFonts w:cs="Calibri"/>
          <w:sz w:val="24"/>
        </w:rPr>
        <w:t>ătre</w:t>
      </w:r>
      <w:proofErr w:type="spellEnd"/>
      <w:r w:rsidRPr="00926798">
        <w:rPr>
          <w:rFonts w:cs="Calibri"/>
          <w:sz w:val="24"/>
        </w:rPr>
        <w:t xml:space="preserve"> beneficiari prin Liderul de parteneriat</w:t>
      </w:r>
      <w:r w:rsidRPr="00926798">
        <w:rPr>
          <w:rFonts w:cs="Calibri"/>
          <w:sz w:val="24"/>
          <w:lang w:val="pt-BR"/>
        </w:rPr>
        <w:t>, termenul prevăzut la alin. (4) poate fi prelungit cu durata necesară efectuării tuturor verificărilor procedurale, fără a depăşi 45 de zile.</w:t>
      </w:r>
    </w:p>
    <w:p w:rsidR="00926798" w:rsidRPr="00926798" w:rsidRDefault="00926798" w:rsidP="00227FC0">
      <w:pPr>
        <w:pStyle w:val="ListParagraph"/>
        <w:numPr>
          <w:ilvl w:val="2"/>
          <w:numId w:val="12"/>
        </w:numPr>
        <w:ind w:left="993" w:hanging="284"/>
        <w:rPr>
          <w:rFonts w:cs="Calibri"/>
          <w:sz w:val="24"/>
          <w:lang w:val="pt-BR"/>
        </w:rPr>
      </w:pPr>
      <w:r w:rsidRPr="00926798">
        <w:rPr>
          <w:rFonts w:cs="Calibri"/>
          <w:sz w:val="24"/>
          <w:lang w:val="pt-BR"/>
        </w:rPr>
        <w:t>Autorizarea cheltuielilor cuprinse în cererea de transfer și efectuarea plății sumelor autorizate inclusiv notificarea Beneficiarului – lider de parteneriat privind plata aferentă cheltuielilor autorizate din cererea de transfer se realizează în conformitate cu prevederile legale.</w:t>
      </w:r>
    </w:p>
    <w:p w:rsidR="00F72B37" w:rsidRPr="00926798" w:rsidRDefault="00926798" w:rsidP="00227FC0">
      <w:pPr>
        <w:pStyle w:val="ListParagraph"/>
        <w:numPr>
          <w:ilvl w:val="2"/>
          <w:numId w:val="12"/>
        </w:numPr>
        <w:ind w:left="993" w:hanging="284"/>
        <w:jc w:val="both"/>
        <w:rPr>
          <w:rFonts w:cs="Calibri"/>
          <w:sz w:val="24"/>
          <w:szCs w:val="24"/>
        </w:rPr>
      </w:pPr>
      <w:r w:rsidRPr="00926798">
        <w:rPr>
          <w:rFonts w:cs="Calibri"/>
          <w:sz w:val="24"/>
          <w:szCs w:val="24"/>
          <w:lang w:val="pt-BR"/>
        </w:rPr>
        <w:t>Transferul de fonduri se va efectua în lei în conturile partenerilor</w:t>
      </w:r>
      <w:r>
        <w:rPr>
          <w:rFonts w:cs="Calibri"/>
          <w:sz w:val="24"/>
          <w:szCs w:val="24"/>
          <w:lang w:val="pt-BR"/>
        </w:rPr>
        <w:t xml:space="preserve"> menționate în contractul de finanțare.</w:t>
      </w:r>
      <w:bookmarkStart w:id="0" w:name="_GoBack"/>
      <w:bookmarkEnd w:id="0"/>
    </w:p>
    <w:p w:rsidR="00413BF9" w:rsidRDefault="00413BF9" w:rsidP="00BE5FDC">
      <w:pPr>
        <w:spacing w:before="0" w:after="0"/>
        <w:contextualSpacing/>
        <w:jc w:val="both"/>
        <w:rPr>
          <w:rFonts w:ascii="Calibri" w:hAnsi="Calibri"/>
          <w:b/>
          <w:sz w:val="24"/>
        </w:rPr>
      </w:pPr>
    </w:p>
    <w:p w:rsidR="00E92469" w:rsidRPr="00E92469" w:rsidRDefault="00BE5FDC" w:rsidP="00E92469">
      <w:pPr>
        <w:spacing w:before="0" w:after="0"/>
        <w:contextualSpacing/>
        <w:jc w:val="both"/>
        <w:rPr>
          <w:rFonts w:ascii="Calibri" w:hAnsi="Calibri"/>
          <w:b/>
          <w:sz w:val="24"/>
        </w:rPr>
      </w:pPr>
      <w:r w:rsidRPr="00E92469">
        <w:rPr>
          <w:rFonts w:ascii="Calibri" w:hAnsi="Calibri"/>
          <w:b/>
          <w:sz w:val="24"/>
        </w:rPr>
        <w:t xml:space="preserve">Art. </w:t>
      </w:r>
      <w:r w:rsidR="00F72B37">
        <w:rPr>
          <w:rFonts w:ascii="Calibri" w:hAnsi="Calibri"/>
          <w:b/>
          <w:sz w:val="24"/>
        </w:rPr>
        <w:t>7</w:t>
      </w:r>
      <w:r w:rsidRPr="00E92469">
        <w:rPr>
          <w:rFonts w:ascii="Calibri" w:hAnsi="Calibri"/>
          <w:b/>
          <w:sz w:val="24"/>
        </w:rPr>
        <w:t xml:space="preserve">. </w:t>
      </w:r>
      <w:r w:rsidR="007B7182" w:rsidRPr="00E92469">
        <w:rPr>
          <w:rFonts w:ascii="Calibri" w:hAnsi="Calibri"/>
          <w:b/>
          <w:sz w:val="24"/>
        </w:rPr>
        <w:t>Perioada de valabilitate a acordului</w:t>
      </w:r>
    </w:p>
    <w:p w:rsidR="00E92469" w:rsidRPr="00E92469" w:rsidRDefault="00E92469" w:rsidP="00E92469">
      <w:pPr>
        <w:spacing w:before="0" w:after="0"/>
        <w:contextualSpacing/>
        <w:jc w:val="both"/>
        <w:rPr>
          <w:rFonts w:ascii="Calibri" w:hAnsi="Calibri"/>
          <w:sz w:val="24"/>
        </w:rPr>
      </w:pPr>
    </w:p>
    <w:p w:rsidR="00E92469" w:rsidRDefault="00E14BD9" w:rsidP="00F72B37">
      <w:pPr>
        <w:spacing w:before="0" w:after="0"/>
        <w:contextualSpacing/>
        <w:jc w:val="both"/>
        <w:rPr>
          <w:rFonts w:ascii="Calibri" w:hAnsi="Calibri"/>
          <w:sz w:val="24"/>
        </w:rPr>
      </w:pPr>
      <w:r w:rsidRPr="00E92469">
        <w:rPr>
          <w:rFonts w:ascii="Calibri" w:hAnsi="Calibri"/>
          <w:sz w:val="24"/>
        </w:rPr>
        <w:t>Perioada de valabilitate a Acordului începe la data semnării prezentului Acord și încetează la data la care Contractul de Finanțare aferent proiectului își încetează valabilitatea</w:t>
      </w:r>
      <w:r w:rsidR="00BD5ED3" w:rsidRPr="00E92469">
        <w:rPr>
          <w:rFonts w:ascii="Calibri" w:hAnsi="Calibri"/>
          <w:sz w:val="24"/>
        </w:rPr>
        <w:t>.</w:t>
      </w:r>
      <w:r w:rsidRPr="00E92469">
        <w:rPr>
          <w:rFonts w:ascii="Calibri" w:hAnsi="Calibri"/>
          <w:sz w:val="24"/>
        </w:rPr>
        <w:t xml:space="preserve"> </w:t>
      </w:r>
      <w:r w:rsidR="009358B4" w:rsidRPr="00E92469">
        <w:rPr>
          <w:rFonts w:ascii="Calibri" w:hAnsi="Calibri"/>
          <w:sz w:val="24"/>
        </w:rPr>
        <w:t>Prelungirea perioadei de</w:t>
      </w:r>
      <w:r w:rsidRPr="00E92469">
        <w:rPr>
          <w:rFonts w:ascii="Calibri" w:hAnsi="Calibri"/>
          <w:sz w:val="24"/>
        </w:rPr>
        <w:t xml:space="preserve"> valabilitate a contractului de finanțare</w:t>
      </w:r>
      <w:r w:rsidR="009358B4" w:rsidRPr="00E92469">
        <w:rPr>
          <w:rFonts w:ascii="Calibri" w:hAnsi="Calibri"/>
          <w:sz w:val="24"/>
        </w:rPr>
        <w:t xml:space="preserve"> conduce automat la extinderea </w:t>
      </w:r>
      <w:r w:rsidRPr="00E92469">
        <w:rPr>
          <w:rFonts w:ascii="Calibri" w:hAnsi="Calibri"/>
          <w:sz w:val="24"/>
        </w:rPr>
        <w:t xml:space="preserve">Perioadei de valabilitate a </w:t>
      </w:r>
      <w:r w:rsidR="009358B4" w:rsidRPr="00E92469">
        <w:rPr>
          <w:rFonts w:ascii="Calibri" w:hAnsi="Calibri"/>
          <w:sz w:val="24"/>
        </w:rPr>
        <w:t>prezentului acord.</w:t>
      </w:r>
    </w:p>
    <w:p w:rsidR="00E92469" w:rsidRDefault="00E92469" w:rsidP="00E92469">
      <w:pPr>
        <w:pStyle w:val="Heading5"/>
        <w:numPr>
          <w:ilvl w:val="0"/>
          <w:numId w:val="0"/>
        </w:numPr>
        <w:spacing w:before="0" w:after="0"/>
        <w:contextualSpacing/>
        <w:rPr>
          <w:rFonts w:ascii="Calibri" w:hAnsi="Calibri"/>
          <w:sz w:val="24"/>
        </w:rPr>
      </w:pPr>
    </w:p>
    <w:p w:rsidR="00E92469" w:rsidRDefault="00E92469" w:rsidP="00E92469">
      <w:pPr>
        <w:pStyle w:val="Heading5"/>
        <w:numPr>
          <w:ilvl w:val="0"/>
          <w:numId w:val="0"/>
        </w:numPr>
        <w:spacing w:before="0" w:after="0"/>
        <w:contextualSpacing/>
        <w:rPr>
          <w:rFonts w:ascii="Calibri" w:hAnsi="Calibri"/>
          <w:sz w:val="24"/>
        </w:rPr>
      </w:pPr>
      <w:r w:rsidRPr="00E92469">
        <w:rPr>
          <w:rFonts w:ascii="Calibri" w:hAnsi="Calibri"/>
          <w:sz w:val="24"/>
        </w:rPr>
        <w:t xml:space="preserve">Art. </w:t>
      </w:r>
      <w:r w:rsidR="00F72B37">
        <w:rPr>
          <w:rFonts w:ascii="Calibri" w:hAnsi="Calibri"/>
          <w:sz w:val="24"/>
        </w:rPr>
        <w:t>8</w:t>
      </w:r>
      <w:r w:rsidRPr="00E92469">
        <w:rPr>
          <w:rFonts w:ascii="Calibri" w:hAnsi="Calibri"/>
          <w:sz w:val="24"/>
        </w:rPr>
        <w:t>. Drepturile şi obligaţiile liderului de proiect (Partenerului 1)</w:t>
      </w:r>
    </w:p>
    <w:p w:rsidR="007C1132" w:rsidRPr="00B51300" w:rsidRDefault="007C1132" w:rsidP="007C1132">
      <w:pPr>
        <w:rPr>
          <w:b/>
        </w:rPr>
      </w:pPr>
      <w:r w:rsidRPr="00B51300">
        <w:rPr>
          <w:b/>
        </w:rPr>
        <w:t xml:space="preserve">Art. 8.1. </w:t>
      </w:r>
      <w:r w:rsidR="00B51300" w:rsidRPr="00B51300">
        <w:rPr>
          <w:b/>
        </w:rPr>
        <w:t>Drepturile liderului de proiect (Partenerului 1)</w:t>
      </w:r>
    </w:p>
    <w:p w:rsidR="00E92469" w:rsidRPr="00E92469" w:rsidRDefault="00E92469" w:rsidP="00227FC0">
      <w:pPr>
        <w:pStyle w:val="Heading5"/>
        <w:numPr>
          <w:ilvl w:val="1"/>
          <w:numId w:val="6"/>
        </w:numPr>
        <w:spacing w:before="0" w:after="0"/>
        <w:contextualSpacing/>
        <w:jc w:val="both"/>
        <w:rPr>
          <w:rFonts w:ascii="Calibri" w:hAnsi="Calibri"/>
          <w:b w:val="0"/>
          <w:bCs w:val="0"/>
          <w:sz w:val="24"/>
        </w:rPr>
      </w:pPr>
      <w:r w:rsidRPr="00E92469">
        <w:rPr>
          <w:rFonts w:ascii="Calibri" w:hAnsi="Calibri"/>
          <w:b w:val="0"/>
          <w:bCs w:val="0"/>
          <w:sz w:val="24"/>
        </w:rPr>
        <w:t xml:space="preserve">Liderul de proiect are dreptul să solicite celorlalţi parteneri furnizarea oricăror informaţii şi documente legate de proiect, în scopul elaborării rapoartelor de progres, a cererilor de </w:t>
      </w:r>
      <w:r w:rsidR="00AA7A1E">
        <w:rPr>
          <w:rFonts w:ascii="Calibri" w:hAnsi="Calibri"/>
          <w:b w:val="0"/>
          <w:bCs w:val="0"/>
          <w:sz w:val="24"/>
        </w:rPr>
        <w:lastRenderedPageBreak/>
        <w:t>transfer</w:t>
      </w:r>
      <w:r w:rsidRPr="00E92469">
        <w:rPr>
          <w:rFonts w:ascii="Calibri" w:hAnsi="Calibri"/>
          <w:b w:val="0"/>
          <w:bCs w:val="0"/>
          <w:sz w:val="24"/>
        </w:rPr>
        <w:t>, sau a verificării respectării normelor în vigoare privind atribuirea contractelor de achiziţie publică.</w:t>
      </w:r>
    </w:p>
    <w:p w:rsidR="007B7182" w:rsidRPr="00E92469" w:rsidRDefault="007B7182" w:rsidP="00E92469">
      <w:pPr>
        <w:pStyle w:val="Heading5"/>
        <w:numPr>
          <w:ilvl w:val="0"/>
          <w:numId w:val="0"/>
        </w:numPr>
        <w:spacing w:before="0" w:after="0"/>
        <w:contextualSpacing/>
        <w:jc w:val="both"/>
        <w:rPr>
          <w:rFonts w:ascii="Calibri" w:hAnsi="Calibri"/>
          <w:b w:val="0"/>
          <w:bCs w:val="0"/>
          <w:sz w:val="24"/>
        </w:rPr>
      </w:pPr>
    </w:p>
    <w:p w:rsidR="00E40D5A" w:rsidRPr="00B51300" w:rsidRDefault="00E40D5A" w:rsidP="00E40D5A">
      <w:pPr>
        <w:pStyle w:val="Heading6"/>
        <w:spacing w:before="0" w:after="0"/>
        <w:contextualSpacing/>
        <w:rPr>
          <w:rFonts w:cs="Calibri"/>
          <w:szCs w:val="20"/>
        </w:rPr>
      </w:pPr>
      <w:r w:rsidRPr="00B51300">
        <w:rPr>
          <w:rFonts w:cs="Calibri"/>
          <w:szCs w:val="20"/>
        </w:rPr>
        <w:t xml:space="preserve">Art. </w:t>
      </w:r>
      <w:r w:rsidR="00B51300" w:rsidRPr="00B51300">
        <w:rPr>
          <w:rFonts w:cs="Calibri"/>
          <w:szCs w:val="20"/>
        </w:rPr>
        <w:t>8.2</w:t>
      </w:r>
      <w:r w:rsidRPr="00B51300">
        <w:rPr>
          <w:rFonts w:cs="Calibri"/>
          <w:szCs w:val="20"/>
        </w:rPr>
        <w:t xml:space="preserve">. </w:t>
      </w:r>
      <w:proofErr w:type="spellStart"/>
      <w:r w:rsidRPr="00B51300">
        <w:rPr>
          <w:rFonts w:cs="Calibri"/>
          <w:szCs w:val="20"/>
        </w:rPr>
        <w:t>Obligaţiile</w:t>
      </w:r>
      <w:proofErr w:type="spellEnd"/>
      <w:r w:rsidRPr="00B51300">
        <w:rPr>
          <w:rFonts w:cs="Calibri"/>
          <w:szCs w:val="20"/>
        </w:rPr>
        <w:t xml:space="preserve"> liderului de parteneriat</w:t>
      </w:r>
      <w:r w:rsidR="00665FFC">
        <w:rPr>
          <w:rFonts w:cs="Calibri"/>
          <w:szCs w:val="20"/>
        </w:rPr>
        <w:t xml:space="preserve"> </w:t>
      </w:r>
      <w:r w:rsidR="00665FFC" w:rsidRPr="00665FFC">
        <w:rPr>
          <w:b w:val="0"/>
        </w:rPr>
        <w:t>(Partenerului 1)</w:t>
      </w:r>
    </w:p>
    <w:p w:rsidR="008F1BD0" w:rsidRDefault="00E40D5A" w:rsidP="00227FC0">
      <w:pPr>
        <w:numPr>
          <w:ilvl w:val="0"/>
          <w:numId w:val="22"/>
        </w:numPr>
        <w:ind w:left="567" w:hanging="658"/>
        <w:jc w:val="both"/>
        <w:rPr>
          <w:rFonts w:ascii="Calibri" w:hAnsi="Calibri" w:cs="Calibri"/>
          <w:sz w:val="24"/>
        </w:rPr>
      </w:pPr>
      <w:r w:rsidRPr="00E40D5A">
        <w:rPr>
          <w:rFonts w:ascii="Calibri" w:hAnsi="Calibri" w:cs="Calibri"/>
          <w:sz w:val="24"/>
        </w:rPr>
        <w:t xml:space="preserve">Liderul de parteneriat (Partener 1) va semna Cererea de </w:t>
      </w:r>
      <w:proofErr w:type="spellStart"/>
      <w:r w:rsidRPr="00E40D5A">
        <w:rPr>
          <w:rFonts w:ascii="Calibri" w:hAnsi="Calibri" w:cs="Calibri"/>
          <w:sz w:val="24"/>
        </w:rPr>
        <w:t>finanţare</w:t>
      </w:r>
      <w:proofErr w:type="spellEnd"/>
      <w:r w:rsidRPr="00E40D5A">
        <w:rPr>
          <w:rFonts w:ascii="Calibri" w:hAnsi="Calibri" w:cs="Calibri"/>
          <w:sz w:val="24"/>
        </w:rPr>
        <w:t xml:space="preserve"> </w:t>
      </w:r>
      <w:proofErr w:type="spellStart"/>
      <w:r w:rsidRPr="00E40D5A">
        <w:rPr>
          <w:rFonts w:ascii="Calibri" w:hAnsi="Calibri" w:cs="Calibri"/>
          <w:sz w:val="24"/>
        </w:rPr>
        <w:t>şi</w:t>
      </w:r>
      <w:proofErr w:type="spellEnd"/>
      <w:r w:rsidRPr="00E40D5A">
        <w:rPr>
          <w:rFonts w:ascii="Calibri" w:hAnsi="Calibri" w:cs="Calibri"/>
          <w:sz w:val="24"/>
        </w:rPr>
        <w:t xml:space="preserve"> Contractul de </w:t>
      </w:r>
      <w:proofErr w:type="spellStart"/>
      <w:r w:rsidRPr="00E40D5A">
        <w:rPr>
          <w:rFonts w:ascii="Calibri" w:hAnsi="Calibri" w:cs="Calibri"/>
          <w:sz w:val="24"/>
        </w:rPr>
        <w:t>finanţare</w:t>
      </w:r>
      <w:proofErr w:type="spellEnd"/>
      <w:r w:rsidR="008F1BD0">
        <w:rPr>
          <w:rFonts w:ascii="Calibri" w:hAnsi="Calibri" w:cs="Calibri"/>
          <w:sz w:val="24"/>
        </w:rPr>
        <w:t>, pentru și în numele tuturor partenerilor din proiect.</w:t>
      </w:r>
    </w:p>
    <w:p w:rsidR="008F1BD0" w:rsidRPr="008F1BD0" w:rsidRDefault="00E40D5A" w:rsidP="00227FC0">
      <w:pPr>
        <w:numPr>
          <w:ilvl w:val="1"/>
          <w:numId w:val="3"/>
        </w:numPr>
        <w:spacing w:before="0" w:after="0"/>
        <w:contextualSpacing/>
        <w:jc w:val="both"/>
        <w:rPr>
          <w:rFonts w:ascii="Calibri" w:hAnsi="Calibri"/>
          <w:sz w:val="24"/>
        </w:rPr>
      </w:pPr>
      <w:r w:rsidRPr="008F1BD0">
        <w:rPr>
          <w:rFonts w:ascii="Calibri" w:hAnsi="Calibri" w:cs="Calibri"/>
          <w:sz w:val="24"/>
        </w:rPr>
        <w:t xml:space="preserve">Liderul de parteneriat (Partener 1) va consulta partenerii cu regularitate, îi va informa despre progresul în implementarea proiectului şi le va furniza copii ale rapoartelor de progres </w:t>
      </w:r>
      <w:proofErr w:type="spellStart"/>
      <w:r w:rsidRPr="008F1BD0">
        <w:rPr>
          <w:rFonts w:ascii="Calibri" w:hAnsi="Calibri" w:cs="Calibri"/>
          <w:sz w:val="24"/>
        </w:rPr>
        <w:t>şi</w:t>
      </w:r>
      <w:proofErr w:type="spellEnd"/>
      <w:r w:rsidRPr="008F1BD0">
        <w:rPr>
          <w:rFonts w:ascii="Calibri" w:hAnsi="Calibri" w:cs="Calibri"/>
          <w:sz w:val="24"/>
        </w:rPr>
        <w:t xml:space="preserve"> financiare.</w:t>
      </w:r>
    </w:p>
    <w:p w:rsidR="00E40D5A" w:rsidRPr="008F1BD0" w:rsidRDefault="00E40D5A" w:rsidP="00227FC0">
      <w:pPr>
        <w:numPr>
          <w:ilvl w:val="1"/>
          <w:numId w:val="3"/>
        </w:numPr>
        <w:spacing w:before="0" w:after="0"/>
        <w:contextualSpacing/>
        <w:jc w:val="both"/>
        <w:rPr>
          <w:rFonts w:ascii="Calibri" w:hAnsi="Calibri"/>
          <w:sz w:val="24"/>
        </w:rPr>
      </w:pPr>
      <w:r w:rsidRPr="008F1BD0">
        <w:rPr>
          <w:rFonts w:ascii="Calibri" w:hAnsi="Calibri" w:cs="Calibri"/>
          <w:sz w:val="24"/>
        </w:rPr>
        <w:t xml:space="preserve">Propunerile pentru modificări importante ale proiectului (e.g. activităţi, parteneri etc.), trebuie să fie convenite cu partenerii înaintea solicitării aprobării de către </w:t>
      </w:r>
      <w:r w:rsidRPr="008F1BD0">
        <w:rPr>
          <w:sz w:val="22"/>
          <w:szCs w:val="22"/>
        </w:rPr>
        <w:t>MCID și/sau ADR prin OIPSI</w:t>
      </w:r>
      <w:r w:rsidR="007C1132">
        <w:rPr>
          <w:sz w:val="22"/>
          <w:szCs w:val="22"/>
        </w:rPr>
        <w:t>.</w:t>
      </w:r>
    </w:p>
    <w:p w:rsidR="00E40D5A" w:rsidRPr="00E40D5A" w:rsidRDefault="00E40D5A" w:rsidP="00227FC0">
      <w:pPr>
        <w:pStyle w:val="Heading5"/>
        <w:numPr>
          <w:ilvl w:val="1"/>
          <w:numId w:val="3"/>
        </w:numPr>
        <w:spacing w:before="0" w:after="0"/>
        <w:contextualSpacing/>
        <w:jc w:val="both"/>
        <w:rPr>
          <w:rFonts w:ascii="Calibri" w:hAnsi="Calibri" w:cs="Calibri"/>
          <w:b w:val="0"/>
          <w:bCs w:val="0"/>
          <w:sz w:val="24"/>
        </w:rPr>
      </w:pPr>
      <w:r w:rsidRPr="00E40D5A">
        <w:rPr>
          <w:rFonts w:ascii="Calibri" w:hAnsi="Calibri" w:cs="Calibri"/>
          <w:b w:val="0"/>
          <w:bCs w:val="0"/>
          <w:sz w:val="24"/>
        </w:rPr>
        <w:t>Liderul de parteneriat va monitoriza desfăşurarea corectă a procedurilor de atribuire a contractelor de achiziţie publică, de către ceilalţi parteneri, conform normelor în vigoare</w:t>
      </w:r>
    </w:p>
    <w:p w:rsidR="00E40D5A" w:rsidRPr="00E40D5A" w:rsidRDefault="00E40D5A" w:rsidP="00227FC0">
      <w:pPr>
        <w:pStyle w:val="Heading5"/>
        <w:numPr>
          <w:ilvl w:val="1"/>
          <w:numId w:val="3"/>
        </w:numPr>
        <w:spacing w:before="0" w:after="0"/>
        <w:contextualSpacing/>
        <w:jc w:val="both"/>
        <w:rPr>
          <w:rFonts w:ascii="Calibri" w:hAnsi="Calibri" w:cs="Calibri"/>
          <w:b w:val="0"/>
          <w:bCs w:val="0"/>
          <w:sz w:val="24"/>
        </w:rPr>
      </w:pPr>
      <w:r w:rsidRPr="00E40D5A">
        <w:rPr>
          <w:rFonts w:ascii="Calibri" w:hAnsi="Calibri" w:cs="Calibri"/>
          <w:b w:val="0"/>
          <w:bCs w:val="0"/>
          <w:sz w:val="24"/>
        </w:rPr>
        <w:t>Liderul de parteneriat este responsabil cu transmiterea cererilor de transfer/solicitărilor de fonduri către OIPSI/MCID conform prevederilor contractului de finanţare.</w:t>
      </w:r>
    </w:p>
    <w:p w:rsidR="00E40D5A" w:rsidRPr="00E40D5A" w:rsidRDefault="00E40D5A" w:rsidP="00227FC0">
      <w:pPr>
        <w:pStyle w:val="Heading5"/>
        <w:numPr>
          <w:ilvl w:val="1"/>
          <w:numId w:val="3"/>
        </w:numPr>
        <w:spacing w:before="0" w:after="0"/>
        <w:contextualSpacing/>
        <w:jc w:val="both"/>
        <w:rPr>
          <w:rFonts w:ascii="Calibri" w:hAnsi="Calibri" w:cs="Calibri"/>
          <w:b w:val="0"/>
          <w:bCs w:val="0"/>
          <w:sz w:val="24"/>
        </w:rPr>
      </w:pPr>
      <w:r w:rsidRPr="00E40D5A">
        <w:rPr>
          <w:rFonts w:ascii="Calibri" w:hAnsi="Calibri" w:cs="Calibri"/>
          <w:b w:val="0"/>
          <w:bCs w:val="0"/>
          <w:sz w:val="24"/>
        </w:rPr>
        <w:t xml:space="preserve">În cazul în care unul din partenerii 2, 3 nu duce la îndeplinire una sau mai multe din obligaţiile care le revin (e.g. implementarea unor activităţi, asigurarea contribuţiei la cofinanţarea proiectului, respectarea normelor în vigoare privind procedura de atribuire a contractelor de achiziţie publică), liderul de parteneriat va prelua în totalitate responsabilitatea de a îndeplini aceste obligaţii </w:t>
      </w:r>
    </w:p>
    <w:p w:rsidR="00E40D5A" w:rsidRPr="00E40D5A" w:rsidRDefault="00E40D5A" w:rsidP="00227FC0">
      <w:pPr>
        <w:pStyle w:val="Heading5"/>
        <w:numPr>
          <w:ilvl w:val="1"/>
          <w:numId w:val="3"/>
        </w:numPr>
        <w:spacing w:before="0" w:after="0"/>
        <w:contextualSpacing/>
        <w:jc w:val="both"/>
        <w:rPr>
          <w:rFonts w:ascii="Calibri" w:hAnsi="Calibri" w:cs="Calibri"/>
          <w:b w:val="0"/>
          <w:bCs w:val="0"/>
          <w:sz w:val="24"/>
        </w:rPr>
      </w:pPr>
      <w:r w:rsidRPr="00E40D5A">
        <w:rPr>
          <w:rFonts w:ascii="Calibri" w:hAnsi="Calibri" w:cs="Calibri"/>
          <w:b w:val="0"/>
          <w:bCs w:val="0"/>
          <w:sz w:val="24"/>
        </w:rPr>
        <w:t>În cazul unui prejudiciu, liderul de parteneriat răspunde solidar cu partenerul din vina căruia a fost cauzat prejudiciul.</w:t>
      </w:r>
    </w:p>
    <w:p w:rsidR="00E40D5A" w:rsidRPr="00E40D5A" w:rsidRDefault="00E40D5A" w:rsidP="00227FC0">
      <w:pPr>
        <w:pStyle w:val="Heading5"/>
        <w:numPr>
          <w:ilvl w:val="1"/>
          <w:numId w:val="3"/>
        </w:numPr>
        <w:spacing w:before="0" w:after="0"/>
        <w:contextualSpacing/>
        <w:jc w:val="both"/>
        <w:rPr>
          <w:rFonts w:ascii="Calibri" w:hAnsi="Calibri" w:cs="Calibri"/>
          <w:b w:val="0"/>
          <w:bCs w:val="0"/>
          <w:sz w:val="24"/>
        </w:rPr>
      </w:pPr>
      <w:r w:rsidRPr="00E40D5A">
        <w:rPr>
          <w:rFonts w:ascii="Calibri" w:hAnsi="Calibri" w:cs="Calibri"/>
          <w:b w:val="0"/>
          <w:bCs w:val="0"/>
          <w:sz w:val="24"/>
        </w:rPr>
        <w:t xml:space="preserve">Liderul de parteneriat este responsabil pentru neregulile identificate în cadrul proiectului aferente cheltuielilor proprii conform notificărilor și titlurilor de creanță emise pe numele său de către </w:t>
      </w:r>
      <w:r w:rsidR="009E3F75">
        <w:rPr>
          <w:rFonts w:ascii="Calibri" w:hAnsi="Calibri" w:cs="Calibri"/>
          <w:b w:val="0"/>
          <w:bCs w:val="0"/>
          <w:sz w:val="24"/>
        </w:rPr>
        <w:t>MCID</w:t>
      </w:r>
      <w:r w:rsidRPr="00E40D5A">
        <w:rPr>
          <w:rFonts w:ascii="Calibri" w:hAnsi="Calibri" w:cs="Calibri"/>
          <w:b w:val="0"/>
          <w:bCs w:val="0"/>
          <w:sz w:val="24"/>
        </w:rPr>
        <w:t>.</w:t>
      </w:r>
    </w:p>
    <w:p w:rsidR="00E40D5A" w:rsidRPr="00E40D5A" w:rsidRDefault="00E40D5A" w:rsidP="00227FC0">
      <w:pPr>
        <w:pStyle w:val="Heading5"/>
        <w:numPr>
          <w:ilvl w:val="1"/>
          <w:numId w:val="3"/>
        </w:numPr>
        <w:spacing w:before="0" w:after="0"/>
        <w:contextualSpacing/>
        <w:jc w:val="both"/>
        <w:rPr>
          <w:rFonts w:ascii="Calibri" w:hAnsi="Calibri" w:cs="Calibri"/>
          <w:b w:val="0"/>
          <w:bCs w:val="0"/>
          <w:sz w:val="24"/>
        </w:rPr>
      </w:pPr>
      <w:r w:rsidRPr="00E40D5A">
        <w:rPr>
          <w:rFonts w:ascii="Calibri" w:hAnsi="Calibri" w:cs="Calibri"/>
          <w:b w:val="0"/>
          <w:bCs w:val="0"/>
          <w:sz w:val="24"/>
        </w:rPr>
        <w:t xml:space="preserve">Economiile din bugetul alocat realizate în urma achizițiilor publice vor fi repartizat de liderul de parteneriat ca urmare a analizei necesităților apărute în implementarea proiectului. </w:t>
      </w:r>
    </w:p>
    <w:p w:rsidR="00820756" w:rsidRPr="00E92469" w:rsidRDefault="00820756" w:rsidP="00BE5FDC">
      <w:pPr>
        <w:spacing w:before="0" w:after="0"/>
        <w:contextualSpacing/>
        <w:rPr>
          <w:rFonts w:ascii="Calibri" w:hAnsi="Calibri"/>
          <w:sz w:val="24"/>
        </w:rPr>
      </w:pPr>
    </w:p>
    <w:p w:rsidR="007B7182" w:rsidRDefault="001A33A7" w:rsidP="001A33A7">
      <w:pPr>
        <w:pStyle w:val="Heading5"/>
        <w:numPr>
          <w:ilvl w:val="0"/>
          <w:numId w:val="0"/>
        </w:numPr>
        <w:spacing w:before="0" w:after="0"/>
        <w:contextualSpacing/>
        <w:rPr>
          <w:rFonts w:ascii="Calibri" w:hAnsi="Calibri"/>
          <w:sz w:val="24"/>
        </w:rPr>
      </w:pPr>
      <w:r w:rsidRPr="00E92469">
        <w:rPr>
          <w:rFonts w:ascii="Calibri" w:hAnsi="Calibri"/>
          <w:sz w:val="24"/>
        </w:rPr>
        <w:t xml:space="preserve">Art. </w:t>
      </w:r>
      <w:r w:rsidR="000272A3">
        <w:rPr>
          <w:rFonts w:ascii="Calibri" w:hAnsi="Calibri"/>
          <w:sz w:val="24"/>
        </w:rPr>
        <w:t>9.</w:t>
      </w:r>
      <w:r w:rsidRPr="00E92469">
        <w:rPr>
          <w:rFonts w:ascii="Calibri" w:hAnsi="Calibri"/>
          <w:sz w:val="24"/>
        </w:rPr>
        <w:t xml:space="preserve"> </w:t>
      </w:r>
      <w:r w:rsidR="007B7182" w:rsidRPr="00E92469">
        <w:rPr>
          <w:rFonts w:ascii="Calibri" w:hAnsi="Calibri"/>
          <w:sz w:val="24"/>
        </w:rPr>
        <w:t xml:space="preserve">Drepturile şi obligaţiile Partenerilor 2, </w:t>
      </w:r>
      <w:r w:rsidR="000272A3">
        <w:rPr>
          <w:rFonts w:ascii="Calibri" w:hAnsi="Calibri"/>
          <w:sz w:val="24"/>
        </w:rPr>
        <w:t>...</w:t>
      </w:r>
      <w:r w:rsidR="007B7182" w:rsidRPr="00E92469">
        <w:rPr>
          <w:rFonts w:ascii="Calibri" w:hAnsi="Calibri"/>
          <w:sz w:val="24"/>
        </w:rPr>
        <w:t>, n</w:t>
      </w:r>
    </w:p>
    <w:p w:rsidR="000272A3" w:rsidRPr="000272A3" w:rsidRDefault="000272A3" w:rsidP="000272A3">
      <w:pPr>
        <w:rPr>
          <w:b/>
        </w:rPr>
      </w:pPr>
      <w:r w:rsidRPr="000272A3">
        <w:rPr>
          <w:b/>
        </w:rPr>
        <w:t>Art. 9.1. Drepturile Partenerilor 2, ..., n</w:t>
      </w:r>
    </w:p>
    <w:p w:rsidR="00E3451E" w:rsidRPr="00E3451E" w:rsidRDefault="00E3451E" w:rsidP="00227FC0">
      <w:pPr>
        <w:pStyle w:val="Heading5"/>
        <w:numPr>
          <w:ilvl w:val="1"/>
          <w:numId w:val="20"/>
        </w:numPr>
        <w:spacing w:before="0" w:after="0"/>
        <w:contextualSpacing/>
        <w:jc w:val="both"/>
        <w:rPr>
          <w:rFonts w:ascii="Calibri" w:hAnsi="Calibri" w:cs="Calibri"/>
          <w:b w:val="0"/>
          <w:bCs w:val="0"/>
          <w:sz w:val="24"/>
        </w:rPr>
      </w:pPr>
      <w:r w:rsidRPr="00E3451E">
        <w:rPr>
          <w:rFonts w:ascii="Calibri" w:hAnsi="Calibri" w:cs="Calibri"/>
          <w:b w:val="0"/>
          <w:bCs w:val="0"/>
          <w:sz w:val="24"/>
        </w:rPr>
        <w:t>Cheltuielile angajate de Partener sunt eligibile  în același fel ca și cheltuielile angajate de către Liderul de parteneriat, corespunzător activității/activităților proprii din cadrul Investiției I. 1</w:t>
      </w:r>
      <w:r w:rsidR="00192411">
        <w:rPr>
          <w:rFonts w:ascii="Calibri" w:hAnsi="Calibri" w:cs="Calibri"/>
          <w:b w:val="0"/>
          <w:bCs w:val="0"/>
          <w:sz w:val="24"/>
        </w:rPr>
        <w:t>7</w:t>
      </w:r>
      <w:r w:rsidRPr="00E3451E">
        <w:rPr>
          <w:rFonts w:ascii="Calibri" w:hAnsi="Calibri" w:cs="Calibri"/>
          <w:b w:val="0"/>
          <w:bCs w:val="0"/>
          <w:sz w:val="24"/>
        </w:rPr>
        <w:t>.</w:t>
      </w:r>
    </w:p>
    <w:p w:rsidR="00E3451E" w:rsidRPr="00E3451E" w:rsidRDefault="00E3451E" w:rsidP="00227FC0">
      <w:pPr>
        <w:pStyle w:val="Heading5"/>
        <w:numPr>
          <w:ilvl w:val="1"/>
          <w:numId w:val="3"/>
        </w:numPr>
        <w:spacing w:before="0" w:after="0"/>
        <w:contextualSpacing/>
        <w:jc w:val="both"/>
        <w:rPr>
          <w:rFonts w:ascii="Calibri" w:hAnsi="Calibri" w:cs="Calibri"/>
          <w:b w:val="0"/>
          <w:bCs w:val="0"/>
          <w:sz w:val="24"/>
        </w:rPr>
      </w:pPr>
      <w:r w:rsidRPr="00E3451E">
        <w:rPr>
          <w:rFonts w:ascii="Calibri" w:hAnsi="Calibri" w:cs="Calibri"/>
          <w:b w:val="0"/>
          <w:bCs w:val="0"/>
          <w:sz w:val="24"/>
        </w:rPr>
        <w:t>Partenerul are dreptul la fondurile obținute din procesul de rambursare pentru cheltuielile angajate care au fost certificate ca eligibile.</w:t>
      </w:r>
    </w:p>
    <w:p w:rsidR="00E3451E" w:rsidRPr="00E3451E" w:rsidRDefault="00E3451E" w:rsidP="00227FC0">
      <w:pPr>
        <w:pStyle w:val="Heading5"/>
        <w:numPr>
          <w:ilvl w:val="1"/>
          <w:numId w:val="3"/>
        </w:numPr>
        <w:spacing w:before="0" w:after="0"/>
        <w:contextualSpacing/>
        <w:jc w:val="both"/>
        <w:rPr>
          <w:rFonts w:ascii="Calibri" w:hAnsi="Calibri" w:cs="Calibri"/>
          <w:b w:val="0"/>
          <w:bCs w:val="0"/>
          <w:sz w:val="24"/>
        </w:rPr>
      </w:pPr>
      <w:r w:rsidRPr="00E3451E">
        <w:rPr>
          <w:rFonts w:ascii="Calibri" w:hAnsi="Calibri" w:cs="Calibri"/>
          <w:b w:val="0"/>
          <w:bCs w:val="0"/>
          <w:sz w:val="24"/>
        </w:rPr>
        <w:t>Partenerul are dreptul sa solicite cu regularitate informații Liderului de parteneriat despr</w:t>
      </w:r>
      <w:r w:rsidR="00192411">
        <w:rPr>
          <w:rFonts w:ascii="Calibri" w:hAnsi="Calibri" w:cs="Calibri"/>
          <w:b w:val="0"/>
          <w:bCs w:val="0"/>
          <w:sz w:val="24"/>
        </w:rPr>
        <w:t xml:space="preserve">e implementarea investiției I.177 </w:t>
      </w:r>
      <w:r w:rsidRPr="00E3451E">
        <w:rPr>
          <w:rFonts w:ascii="Calibri" w:hAnsi="Calibri" w:cs="Calibri"/>
          <w:b w:val="0"/>
          <w:bCs w:val="0"/>
          <w:sz w:val="24"/>
        </w:rPr>
        <w:t>și să fie informat despre progresul înregistrat în procesul de implementare a acesteia.</w:t>
      </w:r>
    </w:p>
    <w:p w:rsidR="00E3451E" w:rsidRPr="00E3451E" w:rsidRDefault="00E3451E" w:rsidP="00227FC0">
      <w:pPr>
        <w:pStyle w:val="Heading5"/>
        <w:numPr>
          <w:ilvl w:val="1"/>
          <w:numId w:val="3"/>
        </w:numPr>
        <w:spacing w:before="0" w:after="0"/>
        <w:contextualSpacing/>
        <w:jc w:val="both"/>
        <w:rPr>
          <w:rFonts w:ascii="Calibri" w:hAnsi="Calibri" w:cs="Calibri"/>
          <w:b w:val="0"/>
          <w:bCs w:val="0"/>
          <w:sz w:val="24"/>
        </w:rPr>
      </w:pPr>
      <w:r w:rsidRPr="00E3451E">
        <w:rPr>
          <w:rFonts w:ascii="Calibri" w:hAnsi="Calibri" w:cs="Calibri"/>
          <w:b w:val="0"/>
          <w:bCs w:val="0"/>
          <w:sz w:val="24"/>
        </w:rPr>
        <w:t>Partenerul are dreptul să fie consultat cu regularitate de către liderul de parteneriat, să fie informat despre progresul în implementarea proiectului și să i se furnizeze, de către liderul de parteneriat copii ale rapoartelor de progres și financiare.</w:t>
      </w:r>
    </w:p>
    <w:p w:rsidR="00E3451E" w:rsidRPr="00E3451E" w:rsidRDefault="00E3451E" w:rsidP="00227FC0">
      <w:pPr>
        <w:pStyle w:val="Heading5"/>
        <w:numPr>
          <w:ilvl w:val="1"/>
          <w:numId w:val="3"/>
        </w:numPr>
        <w:spacing w:before="0" w:after="0"/>
        <w:contextualSpacing/>
        <w:jc w:val="both"/>
        <w:rPr>
          <w:rFonts w:ascii="Calibri" w:hAnsi="Calibri" w:cs="Calibri"/>
          <w:b w:val="0"/>
          <w:bCs w:val="0"/>
          <w:sz w:val="24"/>
        </w:rPr>
      </w:pPr>
      <w:r w:rsidRPr="00E3451E">
        <w:rPr>
          <w:rFonts w:ascii="Calibri" w:hAnsi="Calibri" w:cs="Calibri"/>
          <w:b w:val="0"/>
          <w:bCs w:val="0"/>
          <w:sz w:val="24"/>
        </w:rPr>
        <w:t>Parternerul are dreptul să fie consultat, de către liderul de parteneriat în privința propunerilor pentru modificări importante ale proiectului (e.g. activități, parteneri etc.), înaintea solicitării aprobării de către Organismul intermediar/coordonatorul de reforme și investiții.</w:t>
      </w:r>
    </w:p>
    <w:p w:rsidR="007B7182" w:rsidRPr="00E92469" w:rsidRDefault="007B7182" w:rsidP="00E3451E">
      <w:pPr>
        <w:spacing w:before="0" w:after="0"/>
        <w:contextualSpacing/>
        <w:jc w:val="both"/>
        <w:rPr>
          <w:rFonts w:ascii="Calibri" w:hAnsi="Calibri"/>
          <w:b/>
          <w:bCs/>
          <w:sz w:val="24"/>
        </w:rPr>
      </w:pPr>
    </w:p>
    <w:p w:rsidR="000272A3" w:rsidRPr="000272A3" w:rsidRDefault="000272A3" w:rsidP="000272A3">
      <w:pPr>
        <w:rPr>
          <w:b/>
        </w:rPr>
      </w:pPr>
      <w:r w:rsidRPr="000272A3">
        <w:rPr>
          <w:b/>
        </w:rPr>
        <w:lastRenderedPageBreak/>
        <w:t>Art. 9</w:t>
      </w:r>
      <w:r>
        <w:rPr>
          <w:b/>
        </w:rPr>
        <w:t>.2</w:t>
      </w:r>
      <w:r w:rsidRPr="000272A3">
        <w:rPr>
          <w:b/>
        </w:rPr>
        <w:t xml:space="preserve">. </w:t>
      </w:r>
      <w:r>
        <w:rPr>
          <w:b/>
        </w:rPr>
        <w:t>Obligațiile</w:t>
      </w:r>
      <w:r w:rsidRPr="000272A3">
        <w:rPr>
          <w:b/>
        </w:rPr>
        <w:t xml:space="preserve"> Partenerilor 2, ..., n</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Partenerii au responsabilitatea implementării activităților proprii, conform prevederilor Contractului de finanțare.</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Partenerii au obligaţia de a respecta prevederile legislaţiei naţionale și comunitare în vigoare în domeniul achiziţiilor publice, ajutorului de stat, egalității de şanse, dezvoltării durabile, informării şi publicității în implementarea activităților proprii.</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Partenerii au obligatia să transmită copii conforme cu originalul după documentaţiile complete de achiziție elaborate în cadrul procedurii de atribuire a contractelor de achiziţie publică, în scopul solicitărilor de fonduri.</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Partenerii au obligatia să transmită copii conforme cu originalul după documentele justificative, în scopul elaborării documentelor aferente estimărilor trimestriale de solicitări de fonduri și solicitărilor de fonduri.</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Partenerii au obligatia să pună la dispoziția coordonatorului investiției și/sau coordonatorului național pentru implementarea PNRR, sau oricărui alt organism național sau european, abilitat de lege, documentele și/sau informațiile necesare pentru verificarea modului de utilizare a finanțării nerambursabile, la cerere și în termen de maximum 5 zile lucrătoare, și să asigure condițiile pentru efectuarea verificărilor la fața locului.</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 xml:space="preserve">În vederea efectuării verificărilor prevăzute la alin. (6), Partenerii sunt obligati să acorde dreptul de acces la locurile și spațiile unde se implementează Investiția </w:t>
      </w:r>
      <w:r w:rsidR="00192411">
        <w:rPr>
          <w:rFonts w:ascii="Calibri" w:hAnsi="Calibri" w:cs="Calibri"/>
          <w:sz w:val="24"/>
        </w:rPr>
        <w:t>I.17</w:t>
      </w:r>
      <w:r w:rsidRPr="00D8775A">
        <w:rPr>
          <w:rFonts w:ascii="Calibri" w:hAnsi="Calibri" w:cs="Calibri"/>
          <w:sz w:val="24"/>
        </w:rPr>
        <w:t xml:space="preserve"> și să pună la dispoziție documentele solicitate privind gestiunea tehnică și financiară a Investiției </w:t>
      </w:r>
      <w:r w:rsidR="00192411">
        <w:rPr>
          <w:rFonts w:ascii="Calibri" w:hAnsi="Calibri" w:cs="Calibri"/>
          <w:sz w:val="24"/>
        </w:rPr>
        <w:t>I.17</w:t>
      </w:r>
      <w:r w:rsidRPr="00D8775A">
        <w:rPr>
          <w:rFonts w:ascii="Calibri" w:hAnsi="Calibri" w:cs="Calibri"/>
          <w:sz w:val="24"/>
        </w:rPr>
        <w:t>, atât pe suport hârtie, cât și în format electronic. Documentele trebuie sa fie ușor accesibile și arhivate, astfel încât să permită verificarea lor.</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Partenerii sunt obligati să furnizeze Liderului de parteneriat informaţii sau documente privind implementarea proiectului, în scopul elaborării rapoartelor de progres.</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 xml:space="preserve">Ȋn cazul în care autorităţile cu competenţe în gestionarea fondurilor europene constată neîndeplinirea sau îndeplinirea parţială a țintelor și/sau țintelor intermediare aferente Investiției </w:t>
      </w:r>
      <w:r w:rsidR="00192411">
        <w:rPr>
          <w:rFonts w:ascii="Calibri" w:hAnsi="Calibri" w:cs="Calibri"/>
          <w:sz w:val="24"/>
        </w:rPr>
        <w:t>I.17</w:t>
      </w:r>
      <w:r w:rsidRPr="00D8775A">
        <w:rPr>
          <w:rFonts w:ascii="Calibri" w:hAnsi="Calibri" w:cs="Calibri"/>
          <w:sz w:val="24"/>
        </w:rPr>
        <w:t>, în conformitate cu prevederile art. 6 din O.U.G. nr. 66/2011 privind prevenirea, constatarea și sancționarea neregulilor apărute în obținerea și utilizarea fondurilor europene și /sau a fondurilor publice naționale aferente acestora, cu modificările și completările ulterioare, în funcţie de gradul de realizare a țintelor și/sau țintelor intermediare, raportat la activitățile proprii, fiecare Partener răspunde proporțional sau în solidar pentru reducerile aplicate din sumele solicitate la plată.</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Partenerii au obligatia să restituie orice sumă ce constituie plată nedatorată/sume necuvenite plătite în cadrul contractului de finanţare, în termen de 5 zile lucrătoare de la data primirii notificării.</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 xml:space="preserve">Partenerii au obligatia să țină o evidență contabilă distinctă a Investiției </w:t>
      </w:r>
      <w:r w:rsidR="00192411">
        <w:rPr>
          <w:rFonts w:ascii="Calibri" w:hAnsi="Calibri" w:cs="Calibri"/>
          <w:sz w:val="24"/>
        </w:rPr>
        <w:t>I.17</w:t>
      </w:r>
      <w:r w:rsidRPr="00D8775A">
        <w:rPr>
          <w:rFonts w:ascii="Calibri" w:hAnsi="Calibri" w:cs="Calibri"/>
          <w:sz w:val="24"/>
        </w:rPr>
        <w:t>, utilizând conturi analitice dedicate pentru reflectarea tuturor operațiunilor referitoare la implementarea acestora, în conformitate cu dispozițiile legale.</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Partenerii au obligatia 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ani după expirarea perioadei de valabilitate a contractului de finanțare.</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 xml:space="preserve">Partenerii sunt responsabili pentru neregulile identificate în cadrul Investiției </w:t>
      </w:r>
      <w:r w:rsidR="00192411">
        <w:rPr>
          <w:rFonts w:ascii="Calibri" w:hAnsi="Calibri" w:cs="Calibri"/>
          <w:sz w:val="24"/>
        </w:rPr>
        <w:t>I.17</w:t>
      </w:r>
      <w:r w:rsidRPr="00D8775A">
        <w:rPr>
          <w:rFonts w:ascii="Calibri" w:hAnsi="Calibri" w:cs="Calibri"/>
          <w:sz w:val="24"/>
        </w:rPr>
        <w:t xml:space="preserve"> aferente cheltuielilor proprii conform notificărilor și titlurilor de creanță emise pe numele lor de către coordonatorul investiției și/sau coordonatorul național pentru implementarea PNRR.</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lastRenderedPageBreak/>
        <w:t>În cazul emiterii unui titlu de creanță pe numele său, partenerul în cauză are obligația restituirii sumelor cuprinse în acesta și să asigure din resurse proprii contravaloarea acestuia.</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 xml:space="preserve">În cazul rezilierii/revocării contractului de finanțare, partenerul răspunde în solidar cu Liderul de parteneriat pentru restituirea sumelor acordate pentru implementarea Investiției </w:t>
      </w:r>
      <w:r w:rsidR="00192411">
        <w:rPr>
          <w:rFonts w:ascii="Calibri" w:hAnsi="Calibri" w:cs="Calibri"/>
          <w:sz w:val="24"/>
        </w:rPr>
        <w:t>I.17</w:t>
      </w:r>
      <w:r w:rsidRPr="00D8775A">
        <w:rPr>
          <w:rFonts w:ascii="Calibri" w:hAnsi="Calibri" w:cs="Calibri"/>
          <w:sz w:val="24"/>
        </w:rPr>
        <w:t>, în limita sumelor gestionate de fiecare partener în parte.</w:t>
      </w:r>
    </w:p>
    <w:p w:rsidR="00D8775A" w:rsidRPr="00D8775A" w:rsidRDefault="00D8775A" w:rsidP="00D8775A"/>
    <w:p w:rsidR="004E4725" w:rsidRPr="00E92469" w:rsidRDefault="001A33A7" w:rsidP="001A33A7">
      <w:pPr>
        <w:pStyle w:val="Heading5"/>
        <w:numPr>
          <w:ilvl w:val="0"/>
          <w:numId w:val="0"/>
        </w:numPr>
        <w:spacing w:before="0" w:after="0"/>
        <w:contextualSpacing/>
        <w:rPr>
          <w:rFonts w:ascii="Calibri" w:hAnsi="Calibri"/>
          <w:sz w:val="24"/>
        </w:rPr>
      </w:pPr>
      <w:r w:rsidRPr="00E92469">
        <w:rPr>
          <w:rFonts w:ascii="Calibri" w:hAnsi="Calibri"/>
          <w:sz w:val="24"/>
        </w:rPr>
        <w:t xml:space="preserve">Art. </w:t>
      </w:r>
      <w:r w:rsidR="00BE11BF">
        <w:rPr>
          <w:rFonts w:ascii="Calibri" w:hAnsi="Calibri"/>
          <w:sz w:val="24"/>
        </w:rPr>
        <w:t>1</w:t>
      </w:r>
      <w:r w:rsidR="000272A3">
        <w:rPr>
          <w:rFonts w:ascii="Calibri" w:hAnsi="Calibri"/>
          <w:sz w:val="24"/>
        </w:rPr>
        <w:t>0.</w:t>
      </w:r>
      <w:r w:rsidRPr="00E92469">
        <w:rPr>
          <w:rFonts w:ascii="Calibri" w:hAnsi="Calibri"/>
          <w:sz w:val="24"/>
        </w:rPr>
        <w:t xml:space="preserve"> </w:t>
      </w:r>
      <w:r w:rsidR="004E4725" w:rsidRPr="00E92469">
        <w:rPr>
          <w:rFonts w:ascii="Calibri" w:hAnsi="Calibri"/>
          <w:sz w:val="24"/>
        </w:rPr>
        <w:t xml:space="preserve">Achiziții publice </w:t>
      </w:r>
    </w:p>
    <w:p w:rsidR="00BE11BF" w:rsidRDefault="00BE11BF" w:rsidP="00BE11BF">
      <w:pPr>
        <w:jc w:val="both"/>
        <w:rPr>
          <w:rFonts w:ascii="Calibri" w:hAnsi="Calibri" w:cs="Calibri"/>
          <w:color w:val="000000"/>
          <w:sz w:val="24"/>
        </w:rPr>
      </w:pPr>
      <w:r w:rsidRPr="00BE11BF">
        <w:rPr>
          <w:rFonts w:ascii="Calibri" w:hAnsi="Calibri" w:cs="Calibri"/>
          <w:sz w:val="24"/>
        </w:rPr>
        <w:t>Achiziţiile în cadrul proiectului vor fi făcute de către fiecare Partener cu respectarea legislației privind achizițiile publice, a condiţiilor din decizia de finanţare şi a instrucţiunilor emise de Ministerul Investitițiilor și Proiectelor Europene, Ministerul Cercetării, Inovării și Digitalizării și/sau alte organisme abilitate</w:t>
      </w:r>
      <w:r w:rsidRPr="00BE11BF">
        <w:rPr>
          <w:rFonts w:ascii="Calibri" w:hAnsi="Calibri" w:cs="Calibri"/>
          <w:color w:val="000000"/>
          <w:sz w:val="24"/>
        </w:rPr>
        <w:t>.</w:t>
      </w:r>
    </w:p>
    <w:p w:rsidR="00BE11BF" w:rsidRDefault="00BE11BF" w:rsidP="00BE11BF">
      <w:pPr>
        <w:jc w:val="both"/>
        <w:rPr>
          <w:rFonts w:ascii="Calibri" w:hAnsi="Calibri" w:cs="Calibri"/>
          <w:color w:val="000000"/>
          <w:sz w:val="24"/>
        </w:rPr>
      </w:pPr>
    </w:p>
    <w:p w:rsidR="00BE11BF" w:rsidRPr="00BE11BF" w:rsidRDefault="00BE11BF" w:rsidP="00BE11BF">
      <w:pPr>
        <w:spacing w:before="0" w:after="0" w:line="276" w:lineRule="auto"/>
        <w:jc w:val="both"/>
        <w:rPr>
          <w:rFonts w:ascii="Calibri" w:hAnsi="Calibri" w:cs="Calibri"/>
          <w:b/>
          <w:bCs/>
          <w:sz w:val="24"/>
        </w:rPr>
      </w:pPr>
      <w:r w:rsidRPr="00BE11BF">
        <w:rPr>
          <w:rFonts w:ascii="Calibri" w:hAnsi="Calibri" w:cs="Calibri"/>
          <w:b/>
          <w:bCs/>
          <w:sz w:val="24"/>
        </w:rPr>
        <w:t>Art. 1</w:t>
      </w:r>
      <w:r w:rsidR="000272A3">
        <w:rPr>
          <w:rFonts w:ascii="Calibri" w:hAnsi="Calibri" w:cs="Calibri"/>
          <w:b/>
          <w:bCs/>
          <w:sz w:val="24"/>
        </w:rPr>
        <w:t>1.</w:t>
      </w:r>
      <w:r w:rsidRPr="00BE11BF">
        <w:rPr>
          <w:rFonts w:ascii="Calibri" w:hAnsi="Calibri" w:cs="Calibri"/>
          <w:b/>
          <w:bCs/>
          <w:sz w:val="24"/>
        </w:rPr>
        <w:t xml:space="preserve"> Plăți</w:t>
      </w:r>
    </w:p>
    <w:p w:rsidR="00BE11BF" w:rsidRDefault="00BE11BF" w:rsidP="00227FC0">
      <w:pPr>
        <w:pStyle w:val="ListParagraph"/>
        <w:numPr>
          <w:ilvl w:val="0"/>
          <w:numId w:val="14"/>
        </w:numPr>
        <w:spacing w:after="0" w:line="240" w:lineRule="auto"/>
        <w:jc w:val="both"/>
        <w:rPr>
          <w:rFonts w:cs="Calibri"/>
          <w:sz w:val="24"/>
          <w:szCs w:val="24"/>
        </w:rPr>
      </w:pPr>
      <w:r w:rsidRPr="00BE11BF">
        <w:rPr>
          <w:rFonts w:cs="Calibri"/>
          <w:sz w:val="24"/>
          <w:szCs w:val="24"/>
        </w:rPr>
        <w:t xml:space="preserve">Plăţile în cadrul Proiectului vor fi făcute atât de către Liderul de parteneriat, cât și de către </w:t>
      </w:r>
      <w:r w:rsidR="000272A3">
        <w:rPr>
          <w:rFonts w:cs="Calibri"/>
          <w:sz w:val="24"/>
          <w:szCs w:val="24"/>
        </w:rPr>
        <w:t>ceilalți parteneri care primesc finanțare în cadrul Proiectului</w:t>
      </w:r>
      <w:r w:rsidRPr="00BE11BF">
        <w:rPr>
          <w:rFonts w:cs="Calibri"/>
          <w:sz w:val="24"/>
          <w:szCs w:val="24"/>
        </w:rPr>
        <w:t xml:space="preserve">, din conturile deschise dedicate </w:t>
      </w:r>
      <w:r w:rsidR="000272A3">
        <w:rPr>
          <w:rFonts w:cs="Calibri"/>
          <w:sz w:val="24"/>
          <w:szCs w:val="24"/>
        </w:rPr>
        <w:t>finanțărilor din fonduri europene și</w:t>
      </w:r>
      <w:r w:rsidRPr="00BE11BF">
        <w:rPr>
          <w:rFonts w:cs="Calibri"/>
          <w:sz w:val="24"/>
          <w:szCs w:val="24"/>
        </w:rPr>
        <w:t xml:space="preserve"> în limita bugetului alocat pentru fiecare dintre aceștia.</w:t>
      </w:r>
    </w:p>
    <w:p w:rsidR="00BE11BF" w:rsidRPr="00BE11BF" w:rsidRDefault="00BE11BF" w:rsidP="00227FC0">
      <w:pPr>
        <w:pStyle w:val="ListParagraph"/>
        <w:numPr>
          <w:ilvl w:val="0"/>
          <w:numId w:val="14"/>
        </w:numPr>
        <w:spacing w:after="0" w:line="240" w:lineRule="auto"/>
        <w:jc w:val="both"/>
        <w:rPr>
          <w:rFonts w:cs="Calibri"/>
          <w:sz w:val="24"/>
          <w:szCs w:val="24"/>
        </w:rPr>
      </w:pPr>
      <w:r w:rsidRPr="00BE11BF">
        <w:rPr>
          <w:rFonts w:cs="Calibri"/>
          <w:sz w:val="24"/>
          <w:szCs w:val="24"/>
        </w:rPr>
        <w:t>Cheltuielile efectuate de către Liderul de parteneriat</w:t>
      </w:r>
      <w:r w:rsidR="001B6B80">
        <w:rPr>
          <w:rFonts w:cs="Calibri"/>
          <w:sz w:val="24"/>
          <w:szCs w:val="24"/>
        </w:rPr>
        <w:t xml:space="preserve"> și de către ceilalți parteneri în proiect care primesc finanțare în mod direct</w:t>
      </w:r>
      <w:r w:rsidRPr="00BE11BF">
        <w:rPr>
          <w:rFonts w:cs="Calibri"/>
          <w:sz w:val="24"/>
          <w:szCs w:val="24"/>
        </w:rPr>
        <w:t xml:space="preserve"> vor fi rambursate </w:t>
      </w:r>
      <w:r w:rsidR="001B6B80">
        <w:rPr>
          <w:rFonts w:cs="Calibri"/>
          <w:sz w:val="24"/>
          <w:szCs w:val="24"/>
        </w:rPr>
        <w:t>acestora</w:t>
      </w:r>
      <w:r w:rsidRPr="00BE11BF">
        <w:rPr>
          <w:rFonts w:cs="Calibri"/>
          <w:sz w:val="24"/>
          <w:szCs w:val="24"/>
        </w:rPr>
        <w:t xml:space="preserve"> pe baza documentelor justificative prezentate, în condițiile stabilite în Contractul de finanțare.</w:t>
      </w:r>
    </w:p>
    <w:p w:rsidR="00BE11BF" w:rsidRPr="00BE11BF" w:rsidRDefault="00BE11BF" w:rsidP="00BE11BF">
      <w:pPr>
        <w:jc w:val="both"/>
        <w:rPr>
          <w:rFonts w:ascii="Calibri" w:hAnsi="Calibri" w:cs="Calibri"/>
          <w:color w:val="000000"/>
          <w:sz w:val="24"/>
        </w:rPr>
      </w:pPr>
    </w:p>
    <w:p w:rsidR="007B7182" w:rsidRPr="00E92469" w:rsidRDefault="004E4725" w:rsidP="001A33A7">
      <w:pPr>
        <w:pStyle w:val="Heading5"/>
        <w:numPr>
          <w:ilvl w:val="0"/>
          <w:numId w:val="0"/>
        </w:numPr>
        <w:spacing w:before="0" w:after="0"/>
        <w:contextualSpacing/>
        <w:rPr>
          <w:rFonts w:ascii="Calibri" w:hAnsi="Calibri"/>
          <w:sz w:val="24"/>
        </w:rPr>
      </w:pPr>
      <w:r w:rsidRPr="00E92469">
        <w:rPr>
          <w:rFonts w:ascii="Calibri" w:hAnsi="Calibri"/>
          <w:sz w:val="24"/>
        </w:rPr>
        <w:t xml:space="preserve">Art. </w:t>
      </w:r>
      <w:r w:rsidR="001B6B80">
        <w:rPr>
          <w:rFonts w:ascii="Calibri" w:hAnsi="Calibri"/>
          <w:sz w:val="24"/>
        </w:rPr>
        <w:t>12.</w:t>
      </w:r>
      <w:r w:rsidR="00BE11BF">
        <w:rPr>
          <w:rFonts w:ascii="Calibri" w:hAnsi="Calibri"/>
          <w:sz w:val="24"/>
        </w:rPr>
        <w:t xml:space="preserve"> </w:t>
      </w:r>
      <w:r w:rsidR="007B7182" w:rsidRPr="00E92469">
        <w:rPr>
          <w:rFonts w:ascii="Calibri" w:hAnsi="Calibri"/>
          <w:sz w:val="24"/>
        </w:rPr>
        <w:t>Proprietatea</w:t>
      </w:r>
    </w:p>
    <w:p w:rsidR="007B7182" w:rsidRPr="00E92469" w:rsidRDefault="007B7182" w:rsidP="00227FC0">
      <w:pPr>
        <w:pStyle w:val="Heading5"/>
        <w:numPr>
          <w:ilvl w:val="1"/>
          <w:numId w:val="7"/>
        </w:numPr>
        <w:spacing w:before="0" w:after="0"/>
        <w:contextualSpacing/>
        <w:jc w:val="both"/>
        <w:rPr>
          <w:rFonts w:ascii="Calibri" w:hAnsi="Calibri"/>
          <w:b w:val="0"/>
          <w:bCs w:val="0"/>
          <w:sz w:val="24"/>
        </w:rPr>
      </w:pPr>
      <w:r w:rsidRPr="00E92469">
        <w:rPr>
          <w:rFonts w:ascii="Calibri" w:hAnsi="Calibri"/>
          <w:b w:val="0"/>
          <w:bCs w:val="0"/>
          <w:sz w:val="24"/>
        </w:rPr>
        <w:t xml:space="preserve">Părţile au obligaţia să menţină proprietatea </w:t>
      </w:r>
      <w:r w:rsidR="001A33A7" w:rsidRPr="00E92469">
        <w:rPr>
          <w:rFonts w:ascii="Calibri" w:hAnsi="Calibri"/>
          <w:b w:val="0"/>
          <w:bCs w:val="0"/>
          <w:sz w:val="24"/>
        </w:rPr>
        <w:t xml:space="preserve">proiectului </w:t>
      </w:r>
      <w:r w:rsidRPr="00E92469">
        <w:rPr>
          <w:rFonts w:ascii="Calibri" w:hAnsi="Calibri"/>
          <w:b w:val="0"/>
          <w:bCs w:val="0"/>
          <w:sz w:val="24"/>
        </w:rPr>
        <w:t>şi natura activităţii pentru care s-a acordat finanţare, pe o perioadă de cel puţin 5 ani după finalizare / dare în exploatare şi să asigure exploatarea şi întreţinerea în această perioadă.</w:t>
      </w:r>
    </w:p>
    <w:p w:rsidR="007B7182" w:rsidRPr="00E92469" w:rsidRDefault="007B7182" w:rsidP="00227FC0">
      <w:pPr>
        <w:pStyle w:val="Heading5"/>
        <w:numPr>
          <w:ilvl w:val="1"/>
          <w:numId w:val="3"/>
        </w:numPr>
        <w:spacing w:before="0" w:after="0"/>
        <w:contextualSpacing/>
        <w:jc w:val="both"/>
        <w:rPr>
          <w:rFonts w:ascii="Calibri" w:hAnsi="Calibri"/>
          <w:b w:val="0"/>
          <w:bCs w:val="0"/>
          <w:sz w:val="24"/>
        </w:rPr>
      </w:pPr>
      <w:r w:rsidRPr="00E92469">
        <w:rPr>
          <w:rFonts w:ascii="Calibri" w:hAnsi="Calibri"/>
          <w:b w:val="0"/>
          <w:bCs w:val="0"/>
          <w:sz w:val="24"/>
        </w:rPr>
        <w:t>Înainte de sfârşitul proiectului, părţile/partenerii vor conveni asupra modului de acordare a dreptului de utilizare a echipamentelor, bunurilor etc. achiziţionate prin proiect</w:t>
      </w:r>
      <w:r w:rsidR="001A33A7" w:rsidRPr="00E92469">
        <w:rPr>
          <w:rFonts w:ascii="Calibri" w:hAnsi="Calibri"/>
          <w:b w:val="0"/>
          <w:bCs w:val="0"/>
          <w:sz w:val="24"/>
        </w:rPr>
        <w:t>, precum și a titlurilor și drepturilor de proprietate intelectuală și industrială privind rezultatele proiectului</w:t>
      </w:r>
      <w:r w:rsidRPr="00E92469">
        <w:rPr>
          <w:rFonts w:ascii="Calibri" w:hAnsi="Calibri"/>
          <w:b w:val="0"/>
          <w:bCs w:val="0"/>
          <w:sz w:val="24"/>
        </w:rPr>
        <w:t>. Copii ale titlurilor de transfer vor fi ataşate raportului final.</w:t>
      </w:r>
    </w:p>
    <w:p w:rsidR="007B7182" w:rsidRPr="00E92469" w:rsidRDefault="007B7182" w:rsidP="00227FC0">
      <w:pPr>
        <w:pStyle w:val="Heading5"/>
        <w:numPr>
          <w:ilvl w:val="1"/>
          <w:numId w:val="3"/>
        </w:numPr>
        <w:spacing w:before="0" w:after="0"/>
        <w:contextualSpacing/>
        <w:jc w:val="both"/>
        <w:rPr>
          <w:rFonts w:ascii="Calibri" w:hAnsi="Calibri"/>
          <w:b w:val="0"/>
          <w:bCs w:val="0"/>
          <w:sz w:val="24"/>
        </w:rPr>
      </w:pPr>
      <w:r w:rsidRPr="00E92469">
        <w:rPr>
          <w:rFonts w:ascii="Calibri" w:hAnsi="Calibri"/>
          <w:b w:val="0"/>
          <w:bCs w:val="0"/>
          <w:sz w:val="24"/>
        </w:rPr>
        <w:t xml:space="preserve">Părţile au obligaţia de a asigura funcţionarea tuturor bunurilor, echipamentelor achiziţionate din finanţarea nerambursabilă, la </w:t>
      </w:r>
      <w:r w:rsidR="00CB7399" w:rsidRPr="00CB7399">
        <w:rPr>
          <w:rFonts w:ascii="Calibri" w:hAnsi="Calibri"/>
          <w:b w:val="0"/>
          <w:bCs w:val="0"/>
          <w:sz w:val="24"/>
        </w:rPr>
        <w:t>locaţia/locaţiile de implementare</w:t>
      </w:r>
      <w:r w:rsidR="00CB7399" w:rsidRPr="00CB7399" w:rsidDel="00CB7399">
        <w:rPr>
          <w:rFonts w:ascii="Calibri" w:hAnsi="Calibri"/>
          <w:b w:val="0"/>
          <w:bCs w:val="0"/>
          <w:sz w:val="24"/>
        </w:rPr>
        <w:t xml:space="preserve"> </w:t>
      </w:r>
      <w:r w:rsidRPr="00E92469">
        <w:rPr>
          <w:rFonts w:ascii="Calibri" w:hAnsi="Calibri"/>
          <w:b w:val="0"/>
          <w:bCs w:val="0"/>
          <w:sz w:val="24"/>
        </w:rPr>
        <w:t>a</w:t>
      </w:r>
      <w:r w:rsidR="00CB7399">
        <w:rPr>
          <w:rFonts w:ascii="Calibri" w:hAnsi="Calibri"/>
          <w:b w:val="0"/>
          <w:bCs w:val="0"/>
          <w:sz w:val="24"/>
        </w:rPr>
        <w:t>/ale</w:t>
      </w:r>
      <w:r w:rsidRPr="00E92469">
        <w:rPr>
          <w:rFonts w:ascii="Calibri" w:hAnsi="Calibri"/>
          <w:b w:val="0"/>
          <w:bCs w:val="0"/>
          <w:sz w:val="24"/>
        </w:rPr>
        <w:t xml:space="preserve"> proiectului şi exclusiv în scopul pentru care au fost achiziţionate.</w:t>
      </w:r>
    </w:p>
    <w:p w:rsidR="007B7182" w:rsidRPr="00E92469" w:rsidRDefault="007B7182" w:rsidP="00227FC0">
      <w:pPr>
        <w:pStyle w:val="Heading5"/>
        <w:numPr>
          <w:ilvl w:val="1"/>
          <w:numId w:val="3"/>
        </w:numPr>
        <w:spacing w:before="0" w:after="0"/>
        <w:contextualSpacing/>
        <w:jc w:val="both"/>
        <w:rPr>
          <w:rFonts w:ascii="Calibri" w:hAnsi="Calibri"/>
          <w:b w:val="0"/>
          <w:bCs w:val="0"/>
          <w:sz w:val="24"/>
        </w:rPr>
      </w:pPr>
      <w:r w:rsidRPr="00E92469">
        <w:rPr>
          <w:rFonts w:ascii="Calibri" w:hAnsi="Calibri"/>
          <w:b w:val="0"/>
          <w:bCs w:val="0"/>
          <w:sz w:val="24"/>
        </w:rPr>
        <w:t>Părţile au obligaţia să nu înstrăineze, închirieze, gajeze bunurile achiziţionate ca urmare a obţinerii finanţării prin P</w:t>
      </w:r>
      <w:r w:rsidR="00103626">
        <w:rPr>
          <w:rFonts w:ascii="Calibri" w:hAnsi="Calibri"/>
          <w:b w:val="0"/>
          <w:bCs w:val="0"/>
          <w:sz w:val="24"/>
        </w:rPr>
        <w:t>NRR</w:t>
      </w:r>
      <w:r w:rsidRPr="00E92469">
        <w:rPr>
          <w:rFonts w:ascii="Calibri" w:hAnsi="Calibri"/>
          <w:b w:val="0"/>
          <w:bCs w:val="0"/>
          <w:sz w:val="24"/>
        </w:rPr>
        <w:t xml:space="preserve"> pe o perioadă de 5 ani de la finalizarea proiectului</w:t>
      </w:r>
      <w:r w:rsidR="001A33A7" w:rsidRPr="00E92469">
        <w:rPr>
          <w:rFonts w:ascii="Calibri" w:hAnsi="Calibri"/>
          <w:b w:val="0"/>
          <w:bCs w:val="0"/>
          <w:sz w:val="24"/>
        </w:rPr>
        <w:t>, conform paragrafului (1)</w:t>
      </w:r>
      <w:r w:rsidRPr="00E92469">
        <w:rPr>
          <w:rFonts w:ascii="Calibri" w:hAnsi="Calibri"/>
          <w:b w:val="0"/>
          <w:bCs w:val="0"/>
          <w:sz w:val="24"/>
        </w:rPr>
        <w:t>.</w:t>
      </w:r>
    </w:p>
    <w:p w:rsidR="007B7182" w:rsidRPr="00E92469" w:rsidRDefault="007B7182" w:rsidP="00BE5FDC">
      <w:pPr>
        <w:pStyle w:val="Heading5"/>
        <w:numPr>
          <w:ilvl w:val="0"/>
          <w:numId w:val="0"/>
        </w:numPr>
        <w:spacing w:before="0" w:after="0"/>
        <w:contextualSpacing/>
        <w:rPr>
          <w:rFonts w:ascii="Calibri" w:hAnsi="Calibri"/>
          <w:sz w:val="24"/>
        </w:rPr>
      </w:pPr>
    </w:p>
    <w:p w:rsidR="004E4725" w:rsidRPr="00E92469" w:rsidRDefault="001A33A7" w:rsidP="001A33A7">
      <w:pPr>
        <w:pStyle w:val="Heading5"/>
        <w:numPr>
          <w:ilvl w:val="0"/>
          <w:numId w:val="0"/>
        </w:numPr>
        <w:spacing w:before="0" w:after="0"/>
        <w:contextualSpacing/>
        <w:rPr>
          <w:rFonts w:ascii="Calibri" w:hAnsi="Calibri"/>
          <w:sz w:val="24"/>
        </w:rPr>
      </w:pPr>
      <w:r w:rsidRPr="00E92469">
        <w:rPr>
          <w:rFonts w:ascii="Calibri" w:hAnsi="Calibri"/>
          <w:sz w:val="24"/>
        </w:rPr>
        <w:t xml:space="preserve">Art. </w:t>
      </w:r>
      <w:r w:rsidR="004E4725" w:rsidRPr="00E92469">
        <w:rPr>
          <w:rFonts w:ascii="Calibri" w:hAnsi="Calibri"/>
          <w:sz w:val="24"/>
        </w:rPr>
        <w:t>1</w:t>
      </w:r>
      <w:r w:rsidR="001B6B80">
        <w:rPr>
          <w:rFonts w:ascii="Calibri" w:hAnsi="Calibri"/>
          <w:sz w:val="24"/>
        </w:rPr>
        <w:t>3.</w:t>
      </w:r>
      <w:r w:rsidRPr="00E92469">
        <w:rPr>
          <w:rFonts w:ascii="Calibri" w:hAnsi="Calibri"/>
          <w:sz w:val="24"/>
        </w:rPr>
        <w:t xml:space="preserve"> </w:t>
      </w:r>
      <w:r w:rsidR="004E4725" w:rsidRPr="00E92469">
        <w:rPr>
          <w:rFonts w:ascii="Calibri" w:hAnsi="Calibri"/>
          <w:sz w:val="24"/>
        </w:rPr>
        <w:t>Confidențialitate</w:t>
      </w:r>
    </w:p>
    <w:p w:rsidR="004E4725" w:rsidRPr="00E92469" w:rsidRDefault="004E4725" w:rsidP="00227FC0">
      <w:pPr>
        <w:pStyle w:val="Heading5"/>
        <w:numPr>
          <w:ilvl w:val="1"/>
          <w:numId w:val="8"/>
        </w:numPr>
        <w:spacing w:before="0" w:after="0"/>
        <w:contextualSpacing/>
        <w:jc w:val="both"/>
        <w:rPr>
          <w:rFonts w:ascii="Calibri" w:hAnsi="Calibri"/>
          <w:b w:val="0"/>
          <w:bCs w:val="0"/>
          <w:sz w:val="24"/>
        </w:rPr>
      </w:pPr>
      <w:r w:rsidRPr="00E92469">
        <w:rPr>
          <w:rFonts w:ascii="Calibri" w:hAnsi="Calibri"/>
          <w:b w:val="0"/>
          <w:bCs w:val="0"/>
          <w:sz w:val="24"/>
        </w:rPr>
        <w:t>Părţile semnatare ale prezentului acord convin să păstreze în strictă confidenţialitate informaţiile primite în cadrul şi pe parcursul implementării proiectului şi sunt de acord să prevină orice utilizare sau divulgare neautorizată a unor astfel de informaţii. Părțile înțeleg să utilizeze informaţiile confidenţiale doar în scopul de a-şi îndeplini obligaţiile din prezentul Acord de Parteneriat.</w:t>
      </w:r>
    </w:p>
    <w:p w:rsidR="004E4725" w:rsidRDefault="004E4725" w:rsidP="001A33A7">
      <w:pPr>
        <w:pStyle w:val="Heading5"/>
        <w:numPr>
          <w:ilvl w:val="0"/>
          <w:numId w:val="0"/>
        </w:numPr>
        <w:spacing w:before="0" w:after="0"/>
        <w:contextualSpacing/>
        <w:rPr>
          <w:rFonts w:ascii="Calibri" w:hAnsi="Calibri"/>
          <w:sz w:val="24"/>
        </w:rPr>
      </w:pPr>
    </w:p>
    <w:p w:rsidR="005B3BA4" w:rsidRPr="005B3BA4" w:rsidRDefault="005B3BA4" w:rsidP="005B3BA4">
      <w:pPr>
        <w:spacing w:before="0" w:after="0" w:line="276" w:lineRule="auto"/>
        <w:jc w:val="both"/>
        <w:rPr>
          <w:rFonts w:ascii="Calibri" w:hAnsi="Calibri" w:cs="Calibri"/>
          <w:b/>
          <w:bCs/>
          <w:sz w:val="24"/>
        </w:rPr>
      </w:pPr>
      <w:r w:rsidRPr="005B3BA4">
        <w:rPr>
          <w:rFonts w:ascii="Calibri" w:hAnsi="Calibri" w:cs="Calibri"/>
          <w:b/>
          <w:bCs/>
          <w:sz w:val="24"/>
        </w:rPr>
        <w:t>Art. 1</w:t>
      </w:r>
      <w:r w:rsidR="001B6B80">
        <w:rPr>
          <w:rFonts w:ascii="Calibri" w:hAnsi="Calibri" w:cs="Calibri"/>
          <w:b/>
          <w:bCs/>
          <w:sz w:val="24"/>
        </w:rPr>
        <w:t>4.</w:t>
      </w:r>
      <w:r w:rsidRPr="005B3BA4">
        <w:rPr>
          <w:rFonts w:ascii="Calibri" w:hAnsi="Calibri" w:cs="Calibri"/>
          <w:b/>
          <w:bCs/>
          <w:sz w:val="24"/>
        </w:rPr>
        <w:t xml:space="preserve"> Integralitatea Acordului de Parteneriat şi amendamente</w:t>
      </w:r>
    </w:p>
    <w:p w:rsidR="005B3BA4" w:rsidRPr="005B3BA4" w:rsidRDefault="005B3BA4" w:rsidP="00227FC0">
      <w:pPr>
        <w:pStyle w:val="ListParagraph"/>
        <w:numPr>
          <w:ilvl w:val="1"/>
          <w:numId w:val="15"/>
        </w:numPr>
        <w:spacing w:after="0" w:line="240" w:lineRule="auto"/>
        <w:jc w:val="both"/>
        <w:rPr>
          <w:rFonts w:cs="Calibri"/>
          <w:sz w:val="24"/>
          <w:szCs w:val="24"/>
        </w:rPr>
      </w:pPr>
      <w:r w:rsidRPr="005B3BA4">
        <w:rPr>
          <w:rFonts w:cs="Calibri"/>
          <w:sz w:val="24"/>
          <w:szCs w:val="24"/>
        </w:rPr>
        <w:t xml:space="preserve">Pe durata prezentului Acord, partenerii au dreptul să convină în scris asupra modificării anumitor clauze, prin act adiţional, semnat de reprezentanții autorizați ai Partenerilor. </w:t>
      </w:r>
    </w:p>
    <w:p w:rsidR="005B3BA4" w:rsidRDefault="005B3BA4" w:rsidP="00227FC0">
      <w:pPr>
        <w:pStyle w:val="ListParagraph"/>
        <w:numPr>
          <w:ilvl w:val="1"/>
          <w:numId w:val="15"/>
        </w:numPr>
        <w:spacing w:after="0" w:line="240" w:lineRule="auto"/>
        <w:jc w:val="both"/>
        <w:rPr>
          <w:rFonts w:cs="Calibri"/>
          <w:sz w:val="24"/>
          <w:szCs w:val="24"/>
        </w:rPr>
      </w:pPr>
      <w:r w:rsidRPr="005B3BA4">
        <w:rPr>
          <w:rFonts w:cs="Calibri"/>
          <w:sz w:val="24"/>
          <w:szCs w:val="24"/>
        </w:rPr>
        <w:lastRenderedPageBreak/>
        <w:t xml:space="preserve">Orice modificare a prezentului Acord va fi valabilă numai atunci când este convenită de toți Partenerii. </w:t>
      </w:r>
    </w:p>
    <w:p w:rsidR="005B3BA4" w:rsidRPr="005B3BA4" w:rsidRDefault="005B3BA4" w:rsidP="005B3BA4">
      <w:pPr>
        <w:pStyle w:val="ListParagraph"/>
        <w:spacing w:after="0" w:line="240" w:lineRule="auto"/>
        <w:ind w:left="576"/>
        <w:jc w:val="both"/>
        <w:rPr>
          <w:rFonts w:cs="Calibri"/>
          <w:sz w:val="24"/>
          <w:szCs w:val="24"/>
        </w:rPr>
      </w:pPr>
    </w:p>
    <w:p w:rsidR="005B3BA4" w:rsidRPr="005B3BA4" w:rsidRDefault="005B3BA4" w:rsidP="005B3BA4">
      <w:pPr>
        <w:spacing w:before="0" w:after="0" w:line="276" w:lineRule="auto"/>
        <w:jc w:val="both"/>
        <w:rPr>
          <w:rFonts w:ascii="Calibri" w:hAnsi="Calibri" w:cs="Calibri"/>
          <w:b/>
          <w:bCs/>
          <w:sz w:val="24"/>
        </w:rPr>
      </w:pPr>
      <w:r w:rsidRPr="005B3BA4">
        <w:rPr>
          <w:rFonts w:ascii="Calibri" w:hAnsi="Calibri" w:cs="Calibri"/>
          <w:b/>
          <w:bCs/>
          <w:sz w:val="24"/>
        </w:rPr>
        <w:t>Art. 1</w:t>
      </w:r>
      <w:r w:rsidR="001B6B80">
        <w:rPr>
          <w:rFonts w:ascii="Calibri" w:hAnsi="Calibri" w:cs="Calibri"/>
          <w:b/>
          <w:bCs/>
          <w:sz w:val="24"/>
        </w:rPr>
        <w:t>5.</w:t>
      </w:r>
      <w:r w:rsidRPr="005B3BA4">
        <w:rPr>
          <w:rFonts w:ascii="Calibri" w:hAnsi="Calibri" w:cs="Calibri"/>
          <w:b/>
          <w:bCs/>
          <w:sz w:val="24"/>
        </w:rPr>
        <w:t xml:space="preserve"> </w:t>
      </w:r>
      <w:r w:rsidRPr="005B3BA4">
        <w:rPr>
          <w:rFonts w:ascii="Calibri" w:hAnsi="Calibri" w:cs="Calibri"/>
          <w:b/>
          <w:sz w:val="24"/>
        </w:rPr>
        <w:t>Soluționarea litigiilor</w:t>
      </w:r>
    </w:p>
    <w:p w:rsidR="005B3BA4" w:rsidRPr="005B3BA4" w:rsidRDefault="005B3BA4" w:rsidP="00227FC0">
      <w:pPr>
        <w:pStyle w:val="ListParagraph"/>
        <w:numPr>
          <w:ilvl w:val="1"/>
          <w:numId w:val="16"/>
        </w:numPr>
        <w:spacing w:after="0" w:line="240" w:lineRule="auto"/>
        <w:jc w:val="both"/>
        <w:rPr>
          <w:rFonts w:cs="Calibri"/>
          <w:sz w:val="24"/>
          <w:szCs w:val="24"/>
        </w:rPr>
      </w:pPr>
      <w:r w:rsidRPr="005B3BA4">
        <w:rPr>
          <w:rFonts w:cs="Calibri"/>
          <w:sz w:val="24"/>
          <w:szCs w:val="24"/>
        </w:rPr>
        <w:t>Partenerii depun toate eforturile pentru a rezolva pe cale amiabilă, prin tratative directe, orice neînţelegere sau dispută care se poate ivi între ele în cadrul sau în legătură cu îndeplinirea Acordului de Parteneriat.</w:t>
      </w:r>
    </w:p>
    <w:p w:rsidR="005B3BA4" w:rsidRPr="005B3BA4" w:rsidRDefault="005B3BA4" w:rsidP="00227FC0">
      <w:pPr>
        <w:pStyle w:val="ListParagraph"/>
        <w:numPr>
          <w:ilvl w:val="1"/>
          <w:numId w:val="15"/>
        </w:numPr>
        <w:spacing w:after="0" w:line="240" w:lineRule="auto"/>
        <w:jc w:val="both"/>
        <w:rPr>
          <w:rFonts w:cs="Calibri"/>
          <w:sz w:val="24"/>
          <w:szCs w:val="24"/>
        </w:rPr>
      </w:pPr>
      <w:r w:rsidRPr="005B3BA4">
        <w:rPr>
          <w:rFonts w:cs="Calibri"/>
          <w:sz w:val="24"/>
          <w:szCs w:val="24"/>
        </w:rPr>
        <w:t>Dacă, în termen de 30 de zile de la începerea acestor tratative neoficiale, Partenerii nu reuşesc să rezolve în mod amiabil o divergenţă, fiecare poate solicita ca disputa să se soluţioneze de către instanţele judecătoreşti competente din România.</w:t>
      </w:r>
    </w:p>
    <w:p w:rsidR="005B3BA4" w:rsidRDefault="005B3BA4" w:rsidP="005B3BA4"/>
    <w:p w:rsidR="005B3BA4" w:rsidRPr="005B3BA4" w:rsidRDefault="005B3BA4" w:rsidP="005B3BA4">
      <w:pPr>
        <w:spacing w:before="0" w:after="0" w:line="276" w:lineRule="auto"/>
        <w:jc w:val="both"/>
        <w:rPr>
          <w:rFonts w:ascii="Calibri" w:hAnsi="Calibri" w:cs="Calibri"/>
          <w:b/>
          <w:bCs/>
          <w:sz w:val="24"/>
        </w:rPr>
      </w:pPr>
      <w:r w:rsidRPr="005B3BA4">
        <w:rPr>
          <w:rFonts w:ascii="Calibri" w:hAnsi="Calibri" w:cs="Calibri"/>
          <w:b/>
          <w:bCs/>
          <w:sz w:val="24"/>
        </w:rPr>
        <w:t>Art. 1</w:t>
      </w:r>
      <w:r w:rsidR="001B6B80">
        <w:rPr>
          <w:rFonts w:ascii="Calibri" w:hAnsi="Calibri" w:cs="Calibri"/>
          <w:b/>
          <w:bCs/>
          <w:sz w:val="24"/>
        </w:rPr>
        <w:t>6.</w:t>
      </w:r>
      <w:r w:rsidRPr="005B3BA4">
        <w:rPr>
          <w:rFonts w:ascii="Calibri" w:hAnsi="Calibri" w:cs="Calibri"/>
          <w:b/>
          <w:bCs/>
          <w:sz w:val="24"/>
        </w:rPr>
        <w:t xml:space="preserve"> Încetarea Acordului de Parteneriat</w:t>
      </w:r>
    </w:p>
    <w:p w:rsidR="005B3BA4" w:rsidRPr="005B3BA4" w:rsidRDefault="005B3BA4" w:rsidP="005B3BA4">
      <w:pPr>
        <w:tabs>
          <w:tab w:val="left" w:pos="284"/>
        </w:tabs>
        <w:jc w:val="both"/>
        <w:rPr>
          <w:rFonts w:ascii="Calibri" w:hAnsi="Calibri" w:cs="Calibri"/>
          <w:sz w:val="24"/>
        </w:rPr>
      </w:pPr>
      <w:r w:rsidRPr="005B3BA4">
        <w:rPr>
          <w:rFonts w:ascii="Calibri" w:hAnsi="Calibri" w:cs="Calibri"/>
          <w:bCs/>
          <w:sz w:val="24"/>
        </w:rPr>
        <w:t>(1)</w:t>
      </w:r>
      <w:r w:rsidRPr="005B3BA4">
        <w:rPr>
          <w:rFonts w:ascii="Calibri" w:hAnsi="Calibri" w:cs="Calibri"/>
          <w:sz w:val="24"/>
        </w:rPr>
        <w:t xml:space="preserve"> Prezentul Acord de Parteneriat încetează:</w:t>
      </w:r>
    </w:p>
    <w:p w:rsidR="005B3BA4" w:rsidRPr="005B3BA4" w:rsidRDefault="005B3BA4" w:rsidP="00227FC0">
      <w:pPr>
        <w:pStyle w:val="ListParagraph"/>
        <w:widowControl w:val="0"/>
        <w:numPr>
          <w:ilvl w:val="0"/>
          <w:numId w:val="17"/>
        </w:numPr>
        <w:tabs>
          <w:tab w:val="left" w:pos="284"/>
          <w:tab w:val="left" w:pos="993"/>
        </w:tabs>
        <w:spacing w:after="0" w:line="240" w:lineRule="auto"/>
        <w:jc w:val="both"/>
        <w:rPr>
          <w:rFonts w:cs="Calibri"/>
          <w:sz w:val="24"/>
          <w:szCs w:val="24"/>
        </w:rPr>
      </w:pPr>
      <w:r w:rsidRPr="005B3BA4">
        <w:rPr>
          <w:rFonts w:cs="Calibri"/>
          <w:sz w:val="24"/>
          <w:szCs w:val="24"/>
        </w:rPr>
        <w:t xml:space="preserve">conform prevederilor art. </w:t>
      </w:r>
      <w:r w:rsidR="001B6B80">
        <w:rPr>
          <w:rFonts w:cs="Calibri"/>
          <w:sz w:val="24"/>
          <w:szCs w:val="24"/>
        </w:rPr>
        <w:t>7</w:t>
      </w:r>
      <w:r w:rsidRPr="005B3BA4">
        <w:rPr>
          <w:rFonts w:cs="Calibri"/>
          <w:sz w:val="24"/>
          <w:szCs w:val="24"/>
        </w:rPr>
        <w:t>;</w:t>
      </w:r>
    </w:p>
    <w:p w:rsidR="005B3BA4" w:rsidRPr="005B3BA4" w:rsidRDefault="005B3BA4" w:rsidP="00227FC0">
      <w:pPr>
        <w:pStyle w:val="ListParagraph"/>
        <w:widowControl w:val="0"/>
        <w:numPr>
          <w:ilvl w:val="0"/>
          <w:numId w:val="17"/>
        </w:numPr>
        <w:tabs>
          <w:tab w:val="left" w:pos="284"/>
          <w:tab w:val="left" w:pos="993"/>
        </w:tabs>
        <w:spacing w:after="0" w:line="240" w:lineRule="auto"/>
        <w:jc w:val="both"/>
        <w:rPr>
          <w:rFonts w:cs="Calibri"/>
          <w:sz w:val="24"/>
          <w:szCs w:val="24"/>
        </w:rPr>
      </w:pPr>
      <w:r w:rsidRPr="005B3BA4">
        <w:rPr>
          <w:rFonts w:cs="Calibri"/>
          <w:sz w:val="24"/>
          <w:szCs w:val="24"/>
        </w:rPr>
        <w:t>înainte de termen, prin acordul Partenerilor;</w:t>
      </w:r>
    </w:p>
    <w:p w:rsidR="005B3BA4" w:rsidRPr="005B3BA4" w:rsidRDefault="005B3BA4" w:rsidP="00227FC0">
      <w:pPr>
        <w:pStyle w:val="ListParagraph"/>
        <w:widowControl w:val="0"/>
        <w:numPr>
          <w:ilvl w:val="0"/>
          <w:numId w:val="17"/>
        </w:numPr>
        <w:tabs>
          <w:tab w:val="left" w:pos="284"/>
          <w:tab w:val="left" w:pos="993"/>
        </w:tabs>
        <w:spacing w:after="0" w:line="240" w:lineRule="auto"/>
        <w:jc w:val="both"/>
        <w:rPr>
          <w:rFonts w:cs="Calibri"/>
          <w:sz w:val="24"/>
          <w:szCs w:val="24"/>
        </w:rPr>
      </w:pPr>
      <w:r w:rsidRPr="005B3BA4">
        <w:rPr>
          <w:rFonts w:cs="Calibri"/>
          <w:sz w:val="24"/>
          <w:szCs w:val="24"/>
        </w:rPr>
        <w:t>în caz de forță majoră, conform art. 17;</w:t>
      </w:r>
    </w:p>
    <w:p w:rsidR="005B3BA4" w:rsidRPr="005B3BA4" w:rsidRDefault="005B3BA4" w:rsidP="00227FC0">
      <w:pPr>
        <w:pStyle w:val="ListParagraph"/>
        <w:widowControl w:val="0"/>
        <w:numPr>
          <w:ilvl w:val="0"/>
          <w:numId w:val="17"/>
        </w:numPr>
        <w:tabs>
          <w:tab w:val="left" w:pos="284"/>
          <w:tab w:val="left" w:pos="993"/>
        </w:tabs>
        <w:spacing w:after="0" w:line="240" w:lineRule="auto"/>
        <w:jc w:val="both"/>
        <w:rPr>
          <w:rFonts w:cs="Calibri"/>
          <w:bCs/>
          <w:sz w:val="24"/>
          <w:szCs w:val="24"/>
        </w:rPr>
      </w:pPr>
      <w:r w:rsidRPr="005B3BA4">
        <w:rPr>
          <w:rFonts w:cs="Calibri"/>
          <w:sz w:val="24"/>
          <w:szCs w:val="24"/>
        </w:rPr>
        <w:t>prin reziliere pentru neexecutarea sau executarea defectuoasă a obligațiilor asumate prin prezentul Acord de Parteneriat.</w:t>
      </w:r>
      <w:r w:rsidRPr="005B3BA4" w:rsidDel="0038233F">
        <w:rPr>
          <w:rFonts w:cs="Calibri"/>
          <w:sz w:val="24"/>
          <w:szCs w:val="24"/>
        </w:rPr>
        <w:t xml:space="preserve"> </w:t>
      </w:r>
    </w:p>
    <w:p w:rsidR="005B3BA4" w:rsidRPr="005B3BA4" w:rsidRDefault="005B3BA4" w:rsidP="005B3BA4">
      <w:pPr>
        <w:widowControl w:val="0"/>
        <w:tabs>
          <w:tab w:val="left" w:pos="284"/>
          <w:tab w:val="left" w:pos="993"/>
        </w:tabs>
        <w:jc w:val="both"/>
        <w:rPr>
          <w:rFonts w:ascii="Calibri" w:hAnsi="Calibri" w:cs="Calibri"/>
          <w:bCs/>
          <w:sz w:val="24"/>
        </w:rPr>
      </w:pPr>
      <w:r w:rsidRPr="005B3BA4">
        <w:rPr>
          <w:rFonts w:ascii="Calibri" w:hAnsi="Calibri" w:cs="Calibri"/>
          <w:sz w:val="24"/>
        </w:rPr>
        <w:t>(2)</w:t>
      </w:r>
      <w:r w:rsidRPr="005B3BA4">
        <w:rPr>
          <w:rFonts w:ascii="Calibri" w:hAnsi="Calibri" w:cs="Calibri"/>
          <w:bCs/>
          <w:sz w:val="24"/>
        </w:rPr>
        <w:t xml:space="preserve"> Încetarea </w:t>
      </w:r>
      <w:r w:rsidRPr="005B3BA4">
        <w:rPr>
          <w:rFonts w:ascii="Calibri" w:hAnsi="Calibri" w:cs="Calibri"/>
          <w:sz w:val="24"/>
        </w:rPr>
        <w:t>Acordului de Parteneriat</w:t>
      </w:r>
      <w:r w:rsidRPr="005B3BA4">
        <w:rPr>
          <w:rFonts w:ascii="Calibri" w:hAnsi="Calibri" w:cs="Calibri"/>
          <w:bCs/>
          <w:sz w:val="24"/>
        </w:rPr>
        <w:t>, în oricare dintre situaţiile menționate, nu va avea niciun efect asupra obligaţiilor deja scadente ale Partenerilor.</w:t>
      </w:r>
    </w:p>
    <w:p w:rsidR="005B3BA4" w:rsidRDefault="005B3BA4" w:rsidP="005B3BA4"/>
    <w:p w:rsidR="005B3BA4" w:rsidRPr="005B3BA4" w:rsidRDefault="005B3BA4" w:rsidP="005B3BA4">
      <w:pPr>
        <w:spacing w:before="0" w:after="0" w:line="276" w:lineRule="auto"/>
        <w:jc w:val="both"/>
        <w:rPr>
          <w:rFonts w:ascii="Calibri" w:hAnsi="Calibri" w:cs="Calibri"/>
          <w:b/>
          <w:bCs/>
          <w:sz w:val="24"/>
        </w:rPr>
      </w:pPr>
      <w:r w:rsidRPr="005B3BA4">
        <w:rPr>
          <w:rFonts w:ascii="Calibri" w:hAnsi="Calibri" w:cs="Calibri"/>
          <w:b/>
          <w:bCs/>
          <w:sz w:val="24"/>
        </w:rPr>
        <w:t>Art. 1</w:t>
      </w:r>
      <w:r w:rsidR="001B6B80">
        <w:rPr>
          <w:rFonts w:ascii="Calibri" w:hAnsi="Calibri" w:cs="Calibri"/>
          <w:b/>
          <w:bCs/>
          <w:sz w:val="24"/>
        </w:rPr>
        <w:t>7.</w:t>
      </w:r>
      <w:r w:rsidRPr="005B3BA4">
        <w:rPr>
          <w:rFonts w:ascii="Calibri" w:hAnsi="Calibri" w:cs="Calibri"/>
          <w:b/>
          <w:bCs/>
          <w:sz w:val="24"/>
        </w:rPr>
        <w:t xml:space="preserve"> </w:t>
      </w:r>
      <w:r w:rsidRPr="005B3BA4">
        <w:rPr>
          <w:rFonts w:ascii="Calibri" w:hAnsi="Calibri" w:cs="Calibri"/>
          <w:b/>
          <w:sz w:val="24"/>
        </w:rPr>
        <w:t>Forţa majoră</w:t>
      </w:r>
    </w:p>
    <w:p w:rsidR="005B3BA4" w:rsidRPr="005B3BA4" w:rsidRDefault="005B3BA4" w:rsidP="005B3BA4">
      <w:pPr>
        <w:tabs>
          <w:tab w:val="left" w:pos="284"/>
        </w:tabs>
        <w:jc w:val="both"/>
        <w:rPr>
          <w:rFonts w:ascii="Calibri" w:eastAsia="Arial" w:hAnsi="Calibri" w:cs="Calibri"/>
          <w:color w:val="000000"/>
          <w:sz w:val="24"/>
        </w:rPr>
      </w:pPr>
      <w:r w:rsidRPr="005B3BA4">
        <w:rPr>
          <w:rFonts w:ascii="Calibri" w:hAnsi="Calibri" w:cs="Calibri"/>
          <w:sz w:val="24"/>
        </w:rPr>
        <w:t>(1)</w:t>
      </w:r>
      <w:r w:rsidRPr="005B3BA4">
        <w:rPr>
          <w:rFonts w:ascii="Calibri" w:hAnsi="Calibri" w:cs="Calibri"/>
          <w:b/>
          <w:sz w:val="24"/>
        </w:rPr>
        <w:t xml:space="preserve"> </w:t>
      </w:r>
      <w:r w:rsidRPr="005B3BA4">
        <w:rPr>
          <w:rFonts w:ascii="Calibri" w:eastAsia="Arial" w:hAnsi="Calibri" w:cs="Calibri"/>
          <w:color w:val="000000"/>
          <w:sz w:val="24"/>
        </w:rPr>
        <w:t xml:space="preserve">Forţa majoră reprezintă o împrejurare de origine externă, cu caracter extraordinar, absolut imprevizibilă şi inevitabilă, care se află în afara controlului Partenerilor, nu se datorează greşelii sau vinei acestora şi nu putea fi prevăzută la momentul încheierii </w:t>
      </w:r>
      <w:r w:rsidRPr="005B3BA4">
        <w:rPr>
          <w:rFonts w:ascii="Calibri" w:hAnsi="Calibri" w:cs="Calibri"/>
          <w:sz w:val="24"/>
        </w:rPr>
        <w:t>Acordului de Parteneriat</w:t>
      </w:r>
      <w:r w:rsidRPr="005B3BA4">
        <w:rPr>
          <w:rFonts w:ascii="Calibri" w:eastAsia="Arial" w:hAnsi="Calibri" w:cs="Calibri"/>
          <w:color w:val="000000"/>
          <w:sz w:val="24"/>
        </w:rPr>
        <w:t xml:space="preserve"> şi care face imposibilă executarea şi, respectiv, îndeplinirea obligaţiilor asumate prin prezentul </w:t>
      </w:r>
      <w:r w:rsidRPr="005B3BA4">
        <w:rPr>
          <w:rFonts w:ascii="Calibri" w:hAnsi="Calibri" w:cs="Calibri"/>
          <w:sz w:val="24"/>
        </w:rPr>
        <w:t>Acord de Parteneriat</w:t>
      </w:r>
      <w:r w:rsidRPr="005B3BA4">
        <w:rPr>
          <w:rFonts w:ascii="Calibri" w:eastAsia="Arial" w:hAnsi="Calibri" w:cs="Calibri"/>
          <w:color w:val="000000"/>
          <w:sz w:val="24"/>
        </w:rPr>
        <w:t xml:space="preserve">. </w:t>
      </w:r>
    </w:p>
    <w:p w:rsidR="005B3BA4" w:rsidRPr="005B3BA4" w:rsidRDefault="005B3BA4" w:rsidP="005B3BA4">
      <w:pPr>
        <w:tabs>
          <w:tab w:val="left" w:pos="284"/>
        </w:tabs>
        <w:jc w:val="both"/>
        <w:rPr>
          <w:rFonts w:ascii="Calibri" w:hAnsi="Calibri" w:cs="Calibri"/>
          <w:b/>
          <w:sz w:val="24"/>
        </w:rPr>
      </w:pPr>
      <w:r w:rsidRPr="005B3BA4">
        <w:rPr>
          <w:rFonts w:ascii="Calibri" w:hAnsi="Calibri" w:cs="Calibri"/>
          <w:sz w:val="24"/>
        </w:rPr>
        <w:t>(2)</w:t>
      </w:r>
      <w:r w:rsidRPr="005B3BA4">
        <w:rPr>
          <w:rFonts w:ascii="Calibri" w:hAnsi="Calibri" w:cs="Calibri"/>
          <w:b/>
          <w:sz w:val="24"/>
        </w:rPr>
        <w:t xml:space="preserve"> </w:t>
      </w:r>
      <w:r w:rsidRPr="005B3BA4">
        <w:rPr>
          <w:rFonts w:ascii="Calibri" w:hAnsi="Calibri" w:cs="Calibri"/>
          <w:bCs/>
          <w:sz w:val="24"/>
        </w:rPr>
        <w:t>Forţa majoră este constatată de o autoritate competentă.</w:t>
      </w:r>
    </w:p>
    <w:p w:rsidR="005B3BA4" w:rsidRPr="005B3BA4" w:rsidRDefault="005B3BA4" w:rsidP="005B3BA4">
      <w:pPr>
        <w:tabs>
          <w:tab w:val="left" w:pos="284"/>
        </w:tabs>
        <w:jc w:val="both"/>
        <w:rPr>
          <w:rFonts w:ascii="Calibri" w:hAnsi="Calibri" w:cs="Calibri"/>
          <w:bCs/>
          <w:sz w:val="24"/>
        </w:rPr>
      </w:pPr>
      <w:r w:rsidRPr="005B3BA4">
        <w:rPr>
          <w:rFonts w:ascii="Calibri" w:hAnsi="Calibri" w:cs="Calibri"/>
          <w:sz w:val="24"/>
        </w:rPr>
        <w:t>(3)</w:t>
      </w:r>
      <w:r w:rsidRPr="005B3BA4">
        <w:rPr>
          <w:rFonts w:ascii="Calibri" w:hAnsi="Calibri" w:cs="Calibri"/>
          <w:b/>
          <w:sz w:val="24"/>
        </w:rPr>
        <w:t xml:space="preserve"> </w:t>
      </w:r>
      <w:r w:rsidRPr="005B3BA4">
        <w:rPr>
          <w:rFonts w:ascii="Calibri" w:hAnsi="Calibri" w:cs="Calibri"/>
          <w:bCs/>
          <w:sz w:val="24"/>
        </w:rPr>
        <w:t xml:space="preserve">Forţa majoră exonerează părţile de îndeplinirea obligaţiilor asumate prin prezentul </w:t>
      </w:r>
      <w:r w:rsidRPr="005B3BA4">
        <w:rPr>
          <w:rFonts w:ascii="Calibri" w:hAnsi="Calibri" w:cs="Calibri"/>
          <w:sz w:val="24"/>
        </w:rPr>
        <w:t>Acord de Parteneriat</w:t>
      </w:r>
      <w:r w:rsidRPr="005B3BA4">
        <w:rPr>
          <w:rFonts w:ascii="Calibri" w:hAnsi="Calibri" w:cs="Calibri"/>
          <w:bCs/>
          <w:sz w:val="24"/>
        </w:rPr>
        <w:t xml:space="preserve">, pe toată perioada </w:t>
      </w:r>
      <w:r w:rsidRPr="005B3BA4">
        <w:rPr>
          <w:rFonts w:ascii="Calibri" w:eastAsia="Arial" w:hAnsi="Calibri" w:cs="Calibri"/>
          <w:color w:val="000000"/>
          <w:sz w:val="24"/>
        </w:rPr>
        <w:t xml:space="preserve">de valabilitate a acesteia. </w:t>
      </w:r>
    </w:p>
    <w:p w:rsidR="005B3BA4" w:rsidRPr="005B3BA4" w:rsidRDefault="005B3BA4" w:rsidP="005B3BA4">
      <w:pPr>
        <w:tabs>
          <w:tab w:val="left" w:pos="284"/>
        </w:tabs>
        <w:jc w:val="both"/>
        <w:rPr>
          <w:rFonts w:ascii="Calibri" w:hAnsi="Calibri" w:cs="Calibri"/>
          <w:bCs/>
          <w:sz w:val="24"/>
        </w:rPr>
      </w:pPr>
      <w:r w:rsidRPr="005B3BA4">
        <w:rPr>
          <w:rFonts w:ascii="Calibri" w:hAnsi="Calibri" w:cs="Calibri"/>
          <w:sz w:val="24"/>
        </w:rPr>
        <w:t>(4)</w:t>
      </w:r>
      <w:r w:rsidRPr="005B3BA4">
        <w:rPr>
          <w:rFonts w:ascii="Calibri" w:hAnsi="Calibri" w:cs="Calibri"/>
          <w:b/>
          <w:sz w:val="24"/>
        </w:rPr>
        <w:t xml:space="preserve"> </w:t>
      </w:r>
      <w:r w:rsidRPr="005B3BA4">
        <w:rPr>
          <w:rFonts w:ascii="Calibri" w:hAnsi="Calibri" w:cs="Calibri"/>
          <w:bCs/>
          <w:sz w:val="24"/>
        </w:rPr>
        <w:t xml:space="preserve">Îndeplinirea </w:t>
      </w:r>
      <w:r w:rsidRPr="005B3BA4">
        <w:rPr>
          <w:rFonts w:ascii="Calibri" w:hAnsi="Calibri" w:cs="Calibri"/>
          <w:sz w:val="24"/>
        </w:rPr>
        <w:t xml:space="preserve">Acordului de Parteneriat </w:t>
      </w:r>
      <w:r w:rsidRPr="005B3BA4">
        <w:rPr>
          <w:rFonts w:ascii="Calibri" w:hAnsi="Calibri" w:cs="Calibri"/>
          <w:bCs/>
          <w:sz w:val="24"/>
        </w:rPr>
        <w:t>va fi suspendată în perioada de acţiune a forţei majore, dar fără a prejudicia drepturile ce li se cuveneau Partenerilor până la apariţia acesteia.</w:t>
      </w:r>
    </w:p>
    <w:p w:rsidR="005B3BA4" w:rsidRPr="005B3BA4" w:rsidRDefault="005B3BA4" w:rsidP="005B3BA4">
      <w:pPr>
        <w:tabs>
          <w:tab w:val="left" w:pos="284"/>
        </w:tabs>
        <w:jc w:val="both"/>
        <w:rPr>
          <w:rFonts w:ascii="Calibri" w:hAnsi="Calibri" w:cs="Calibri"/>
          <w:bCs/>
          <w:sz w:val="24"/>
        </w:rPr>
      </w:pPr>
      <w:r w:rsidRPr="005B3BA4">
        <w:rPr>
          <w:rFonts w:ascii="Calibri" w:hAnsi="Calibri" w:cs="Calibri"/>
          <w:sz w:val="24"/>
        </w:rPr>
        <w:t>(5)</w:t>
      </w:r>
      <w:r w:rsidRPr="005B3BA4">
        <w:rPr>
          <w:rFonts w:ascii="Calibri" w:hAnsi="Calibri" w:cs="Calibri"/>
          <w:b/>
          <w:sz w:val="24"/>
        </w:rPr>
        <w:t xml:space="preserve"> </w:t>
      </w:r>
      <w:r w:rsidRPr="005B3BA4">
        <w:rPr>
          <w:rFonts w:ascii="Calibri" w:hAnsi="Calibri" w:cs="Calibri"/>
          <w:bCs/>
          <w:sz w:val="24"/>
        </w:rPr>
        <w:t>Partenerul care invocă forţa majoră are obligaţia de a notifica ceilalți Parteneri, imediat şi în mod complet, producerea acesteia şi să ia orice măsuri care îi stau la dispoziţie în vederea limitării consecinţelor.</w:t>
      </w:r>
    </w:p>
    <w:p w:rsidR="005B3BA4" w:rsidRPr="005B3BA4" w:rsidRDefault="005B3BA4" w:rsidP="005B3BA4">
      <w:pPr>
        <w:tabs>
          <w:tab w:val="left" w:pos="284"/>
        </w:tabs>
        <w:jc w:val="both"/>
        <w:rPr>
          <w:rFonts w:ascii="Calibri" w:hAnsi="Calibri" w:cs="Calibri"/>
          <w:bCs/>
          <w:sz w:val="24"/>
        </w:rPr>
      </w:pPr>
      <w:r w:rsidRPr="005B3BA4">
        <w:rPr>
          <w:rFonts w:ascii="Calibri" w:hAnsi="Calibri" w:cs="Calibri"/>
          <w:sz w:val="24"/>
        </w:rPr>
        <w:t>(6)</w:t>
      </w:r>
      <w:r w:rsidRPr="005B3BA4">
        <w:rPr>
          <w:rFonts w:ascii="Calibri" w:hAnsi="Calibri" w:cs="Calibri"/>
          <w:b/>
          <w:sz w:val="24"/>
        </w:rPr>
        <w:t xml:space="preserve"> </w:t>
      </w:r>
      <w:r w:rsidRPr="005B3BA4">
        <w:rPr>
          <w:rFonts w:ascii="Calibri" w:hAnsi="Calibri" w:cs="Calibri"/>
          <w:bCs/>
          <w:sz w:val="24"/>
        </w:rPr>
        <w:t xml:space="preserve">Dacă forţa majoră acţionează sau se estimează că va acţiona o perioadă mai mare de 6 luni, fiecare Partener va avea dreptul să notifice ceilalți Parteneri încetarea de plin drept a prezentului </w:t>
      </w:r>
      <w:r w:rsidRPr="005B3BA4">
        <w:rPr>
          <w:rFonts w:ascii="Calibri" w:hAnsi="Calibri" w:cs="Calibri"/>
          <w:sz w:val="24"/>
        </w:rPr>
        <w:t>Acord de Parteneriat</w:t>
      </w:r>
      <w:r w:rsidRPr="005B3BA4">
        <w:rPr>
          <w:rFonts w:ascii="Calibri" w:hAnsi="Calibri" w:cs="Calibri"/>
          <w:bCs/>
          <w:sz w:val="24"/>
        </w:rPr>
        <w:t>, fără ca vreunul dintre Parteneri să poată pretinde celorlalte daune-interese.</w:t>
      </w:r>
    </w:p>
    <w:p w:rsidR="005B3BA4" w:rsidRPr="005B3BA4" w:rsidRDefault="005B3BA4" w:rsidP="005B3BA4"/>
    <w:p w:rsidR="004E4725" w:rsidRPr="00E92469" w:rsidRDefault="004E4725" w:rsidP="004E4725">
      <w:pPr>
        <w:pStyle w:val="Heading5"/>
        <w:numPr>
          <w:ilvl w:val="0"/>
          <w:numId w:val="0"/>
        </w:numPr>
        <w:spacing w:before="0" w:after="0"/>
        <w:contextualSpacing/>
        <w:rPr>
          <w:rFonts w:ascii="Calibri" w:hAnsi="Calibri"/>
          <w:sz w:val="24"/>
        </w:rPr>
      </w:pPr>
      <w:r w:rsidRPr="00E92469">
        <w:rPr>
          <w:rFonts w:ascii="Calibri" w:hAnsi="Calibri"/>
          <w:sz w:val="24"/>
        </w:rPr>
        <w:t>Art. 1</w:t>
      </w:r>
      <w:r w:rsidR="001B6B80">
        <w:rPr>
          <w:rFonts w:ascii="Calibri" w:hAnsi="Calibri"/>
          <w:sz w:val="24"/>
        </w:rPr>
        <w:t>8.</w:t>
      </w:r>
      <w:r w:rsidRPr="00E92469">
        <w:rPr>
          <w:rFonts w:ascii="Calibri" w:hAnsi="Calibri"/>
          <w:sz w:val="24"/>
        </w:rPr>
        <w:t xml:space="preserve"> Legea aplicabilă</w:t>
      </w:r>
    </w:p>
    <w:p w:rsidR="004E4725" w:rsidRPr="00E92469" w:rsidRDefault="004E4725" w:rsidP="00227FC0">
      <w:pPr>
        <w:pStyle w:val="Heading5"/>
        <w:numPr>
          <w:ilvl w:val="1"/>
          <w:numId w:val="9"/>
        </w:numPr>
        <w:spacing w:before="0" w:after="0"/>
        <w:contextualSpacing/>
        <w:jc w:val="both"/>
        <w:rPr>
          <w:rFonts w:ascii="Calibri" w:hAnsi="Calibri"/>
          <w:b w:val="0"/>
          <w:bCs w:val="0"/>
          <w:sz w:val="24"/>
        </w:rPr>
      </w:pPr>
      <w:r w:rsidRPr="00E92469">
        <w:rPr>
          <w:rFonts w:ascii="Calibri" w:hAnsi="Calibri"/>
          <w:b w:val="0"/>
          <w:bCs w:val="0"/>
          <w:sz w:val="24"/>
        </w:rPr>
        <w:t>Prezentului Acord i se va aplica şi va fi interpretat în conformitate cu leg</w:t>
      </w:r>
      <w:r w:rsidR="00CB7399">
        <w:rPr>
          <w:rFonts w:ascii="Calibri" w:hAnsi="Calibri"/>
          <w:b w:val="0"/>
          <w:bCs w:val="0"/>
          <w:sz w:val="24"/>
        </w:rPr>
        <w:t>islaţia în vigoare</w:t>
      </w:r>
      <w:r w:rsidRPr="00E92469">
        <w:rPr>
          <w:rFonts w:ascii="Calibri" w:hAnsi="Calibri"/>
          <w:b w:val="0"/>
          <w:bCs w:val="0"/>
          <w:sz w:val="24"/>
        </w:rPr>
        <w:t>.</w:t>
      </w:r>
    </w:p>
    <w:p w:rsidR="000D62D4" w:rsidRDefault="000D62D4" w:rsidP="001A33A7">
      <w:pPr>
        <w:pStyle w:val="Heading5"/>
        <w:numPr>
          <w:ilvl w:val="0"/>
          <w:numId w:val="0"/>
        </w:numPr>
        <w:spacing w:before="0" w:after="0"/>
        <w:contextualSpacing/>
        <w:rPr>
          <w:rFonts w:ascii="Calibri" w:hAnsi="Calibri"/>
          <w:sz w:val="24"/>
        </w:rPr>
      </w:pPr>
    </w:p>
    <w:p w:rsidR="007F2ABD" w:rsidRPr="007F2ABD" w:rsidRDefault="007F2ABD" w:rsidP="007F2ABD">
      <w:pPr>
        <w:spacing w:before="0" w:after="0" w:line="276" w:lineRule="auto"/>
        <w:jc w:val="both"/>
        <w:rPr>
          <w:rFonts w:ascii="Calibri" w:hAnsi="Calibri" w:cs="Calibri"/>
          <w:b/>
          <w:bCs/>
          <w:sz w:val="24"/>
        </w:rPr>
      </w:pPr>
      <w:r w:rsidRPr="007F2ABD">
        <w:rPr>
          <w:rFonts w:ascii="Calibri" w:hAnsi="Calibri" w:cs="Calibri"/>
          <w:b/>
          <w:bCs/>
          <w:sz w:val="24"/>
        </w:rPr>
        <w:t xml:space="preserve">Art. </w:t>
      </w:r>
      <w:r w:rsidR="001B6B80">
        <w:rPr>
          <w:rFonts w:ascii="Calibri" w:hAnsi="Calibri" w:cs="Calibri"/>
          <w:b/>
          <w:bCs/>
          <w:sz w:val="24"/>
        </w:rPr>
        <w:t>19.</w:t>
      </w:r>
      <w:r w:rsidRPr="007F2ABD">
        <w:rPr>
          <w:rFonts w:ascii="Calibri" w:hAnsi="Calibri" w:cs="Calibri"/>
          <w:b/>
          <w:bCs/>
          <w:sz w:val="24"/>
        </w:rPr>
        <w:t xml:space="preserve"> Comunicări</w:t>
      </w:r>
    </w:p>
    <w:p w:rsidR="000674C2" w:rsidRDefault="007F2ABD" w:rsidP="00227FC0">
      <w:pPr>
        <w:pStyle w:val="ListParagraph"/>
        <w:numPr>
          <w:ilvl w:val="1"/>
          <w:numId w:val="18"/>
        </w:numPr>
        <w:spacing w:after="0" w:line="240" w:lineRule="auto"/>
        <w:jc w:val="both"/>
        <w:rPr>
          <w:rFonts w:cs="Calibri"/>
          <w:sz w:val="24"/>
          <w:szCs w:val="24"/>
        </w:rPr>
      </w:pPr>
      <w:r w:rsidRPr="007F2ABD">
        <w:rPr>
          <w:rFonts w:cs="Calibri"/>
          <w:sz w:val="24"/>
          <w:szCs w:val="24"/>
        </w:rPr>
        <w:lastRenderedPageBreak/>
        <w:t>Orice comunicare între Parteneri trebuie să se realizeze în scris.</w:t>
      </w:r>
    </w:p>
    <w:p w:rsidR="007F2ABD" w:rsidRPr="000674C2" w:rsidRDefault="007F2ABD" w:rsidP="00227FC0">
      <w:pPr>
        <w:pStyle w:val="ListParagraph"/>
        <w:numPr>
          <w:ilvl w:val="1"/>
          <w:numId w:val="18"/>
        </w:numPr>
        <w:spacing w:after="0" w:line="240" w:lineRule="auto"/>
        <w:jc w:val="both"/>
        <w:rPr>
          <w:rFonts w:cs="Calibri"/>
          <w:sz w:val="24"/>
          <w:szCs w:val="24"/>
        </w:rPr>
      </w:pPr>
      <w:r w:rsidRPr="007F2ABD">
        <w:rPr>
          <w:rFonts w:cs="Calibri"/>
          <w:sz w:val="24"/>
          <w:szCs w:val="24"/>
        </w:rPr>
        <w:t xml:space="preserve"> </w:t>
      </w:r>
      <w:r w:rsidRPr="000674C2">
        <w:rPr>
          <w:rFonts w:cs="Calibri"/>
          <w:sz w:val="24"/>
          <w:szCs w:val="24"/>
        </w:rPr>
        <w:t>Orice document scris trebuie înregistrat atât la momentul transmiterii, cât şi la momentul primirii.</w:t>
      </w:r>
    </w:p>
    <w:p w:rsidR="007F2ABD" w:rsidRPr="007F2ABD" w:rsidRDefault="007F2ABD" w:rsidP="00227FC0">
      <w:pPr>
        <w:pStyle w:val="ListParagraph"/>
        <w:numPr>
          <w:ilvl w:val="1"/>
          <w:numId w:val="15"/>
        </w:numPr>
        <w:spacing w:after="0" w:line="240" w:lineRule="auto"/>
        <w:jc w:val="both"/>
        <w:rPr>
          <w:rFonts w:cs="Calibri"/>
          <w:sz w:val="24"/>
          <w:szCs w:val="24"/>
        </w:rPr>
      </w:pPr>
      <w:r w:rsidRPr="007F2ABD">
        <w:rPr>
          <w:rFonts w:cs="Calibri"/>
          <w:sz w:val="24"/>
          <w:szCs w:val="24"/>
        </w:rPr>
        <w:t>Comunicările între Parteneri privind informaţii neclasificate se pot face şi prin telefon, fax sau e-mail, cu condiţia confirmării în scris a comunicării.</w:t>
      </w:r>
    </w:p>
    <w:p w:rsidR="007F2ABD" w:rsidRPr="007F2ABD" w:rsidRDefault="007F2ABD" w:rsidP="007F2ABD"/>
    <w:p w:rsidR="007B7182" w:rsidRPr="00E92469" w:rsidRDefault="004E4725" w:rsidP="001A33A7">
      <w:pPr>
        <w:pStyle w:val="Heading5"/>
        <w:numPr>
          <w:ilvl w:val="0"/>
          <w:numId w:val="0"/>
        </w:numPr>
        <w:spacing w:before="0" w:after="0"/>
        <w:contextualSpacing/>
        <w:rPr>
          <w:rFonts w:ascii="Calibri" w:hAnsi="Calibri"/>
          <w:sz w:val="24"/>
        </w:rPr>
      </w:pPr>
      <w:r w:rsidRPr="00E92469">
        <w:rPr>
          <w:rFonts w:ascii="Calibri" w:hAnsi="Calibri"/>
          <w:sz w:val="24"/>
        </w:rPr>
        <w:t xml:space="preserve">Art. </w:t>
      </w:r>
      <w:r w:rsidR="000674C2">
        <w:rPr>
          <w:rFonts w:ascii="Calibri" w:hAnsi="Calibri"/>
          <w:sz w:val="24"/>
        </w:rPr>
        <w:t>2</w:t>
      </w:r>
      <w:r w:rsidR="001B6B80">
        <w:rPr>
          <w:rFonts w:ascii="Calibri" w:hAnsi="Calibri"/>
          <w:sz w:val="24"/>
        </w:rPr>
        <w:t>0.</w:t>
      </w:r>
      <w:r w:rsidR="000674C2">
        <w:rPr>
          <w:rFonts w:ascii="Calibri" w:hAnsi="Calibri"/>
          <w:sz w:val="24"/>
        </w:rPr>
        <w:t xml:space="preserve"> </w:t>
      </w:r>
      <w:r w:rsidR="007B7182" w:rsidRPr="00E92469">
        <w:rPr>
          <w:rFonts w:ascii="Calibri" w:hAnsi="Calibri"/>
          <w:sz w:val="24"/>
        </w:rPr>
        <w:t>Dispoziţii finale</w:t>
      </w:r>
    </w:p>
    <w:p w:rsidR="000674C2" w:rsidRPr="000674C2" w:rsidRDefault="000674C2" w:rsidP="00227FC0">
      <w:pPr>
        <w:pStyle w:val="ListParagraph"/>
        <w:numPr>
          <w:ilvl w:val="0"/>
          <w:numId w:val="19"/>
        </w:numPr>
        <w:tabs>
          <w:tab w:val="left" w:pos="567"/>
          <w:tab w:val="left" w:pos="993"/>
        </w:tabs>
        <w:spacing w:line="240" w:lineRule="auto"/>
        <w:ind w:left="567" w:hanging="567"/>
        <w:jc w:val="both"/>
        <w:rPr>
          <w:rFonts w:cs="Calibri"/>
          <w:bCs/>
          <w:sz w:val="24"/>
          <w:szCs w:val="24"/>
        </w:rPr>
      </w:pPr>
      <w:r w:rsidRPr="000674C2">
        <w:rPr>
          <w:rFonts w:cs="Calibri"/>
          <w:bCs/>
          <w:sz w:val="24"/>
          <w:szCs w:val="24"/>
        </w:rPr>
        <w:t xml:space="preserve">Datele cu caracter personal solicitate în baza prezentului </w:t>
      </w:r>
      <w:r w:rsidRPr="000674C2">
        <w:rPr>
          <w:rFonts w:cs="Calibri"/>
          <w:sz w:val="24"/>
          <w:szCs w:val="24"/>
        </w:rPr>
        <w:t>Acord de Parteneriat</w:t>
      </w:r>
      <w:r w:rsidRPr="000674C2">
        <w:rPr>
          <w:rFonts w:cs="Calibri"/>
          <w:bCs/>
          <w:sz w:val="24"/>
          <w:szCs w:val="24"/>
        </w:rPr>
        <w:t xml:space="preserve"> sunt prelucrate în acord cu prevederile Regulamentului (UE) nr. 679/2016 al Parlamentului European şi al Consiliului din 27 aprilie 2016 privind protecţia persoanelor fizice în ceea ce privește prelucrarea datelor cu caracter personal și privind libera circulație a acestor date și de abrogare a Directivei 95/46/CE şi ale Legii </w:t>
      </w:r>
      <w:r w:rsidRPr="000674C2">
        <w:rPr>
          <w:rFonts w:cs="Calibri"/>
          <w:bCs/>
          <w:sz w:val="24"/>
          <w:szCs w:val="24"/>
        </w:rPr>
        <w:br/>
        <w:t xml:space="preserve">nr. 190/2018 privind măsuri de punere în aplicare a Regulamentului (UE) 2016/679, scopul prelucrării datelor fiind în acord cu îndeplinirea responsabilităţilor asumate de către Parteneri prin </w:t>
      </w:r>
      <w:r w:rsidRPr="000674C2">
        <w:rPr>
          <w:rFonts w:cs="Calibri"/>
          <w:sz w:val="24"/>
          <w:szCs w:val="24"/>
        </w:rPr>
        <w:t>Acordul de Parteneriat</w:t>
      </w:r>
      <w:r w:rsidRPr="000674C2">
        <w:rPr>
          <w:rFonts w:cs="Calibri"/>
          <w:b/>
          <w:bCs/>
          <w:sz w:val="24"/>
          <w:szCs w:val="24"/>
        </w:rPr>
        <w:t>,</w:t>
      </w:r>
      <w:r w:rsidRPr="000674C2">
        <w:rPr>
          <w:rFonts w:cs="Calibri"/>
          <w:bCs/>
          <w:sz w:val="24"/>
          <w:szCs w:val="24"/>
        </w:rPr>
        <w:t xml:space="preserve"> perioada prelucrării acestora fiind pe toată durata valabilităţii a </w:t>
      </w:r>
      <w:r w:rsidRPr="000674C2">
        <w:rPr>
          <w:rFonts w:cs="Calibri"/>
          <w:sz w:val="24"/>
          <w:szCs w:val="24"/>
        </w:rPr>
        <w:t>Acordului de Parteneriat</w:t>
      </w:r>
      <w:r w:rsidRPr="000674C2">
        <w:rPr>
          <w:rFonts w:cs="Calibri"/>
          <w:bCs/>
          <w:sz w:val="24"/>
          <w:szCs w:val="24"/>
        </w:rPr>
        <w:t>.</w:t>
      </w:r>
    </w:p>
    <w:p w:rsidR="007B7182" w:rsidRPr="00E92469" w:rsidRDefault="007B7182" w:rsidP="000674C2">
      <w:pPr>
        <w:pStyle w:val="Heading5"/>
        <w:numPr>
          <w:ilvl w:val="0"/>
          <w:numId w:val="0"/>
        </w:numPr>
        <w:spacing w:before="0" w:after="0"/>
        <w:ind w:left="576"/>
        <w:contextualSpacing/>
        <w:jc w:val="both"/>
        <w:rPr>
          <w:rFonts w:ascii="Calibri" w:hAnsi="Calibri"/>
          <w:b w:val="0"/>
          <w:bCs w:val="0"/>
          <w:sz w:val="24"/>
        </w:rPr>
      </w:pPr>
    </w:p>
    <w:p w:rsidR="007B7182" w:rsidRPr="00E92469" w:rsidRDefault="007B7182" w:rsidP="00BE5FDC">
      <w:pPr>
        <w:spacing w:before="0" w:after="0"/>
        <w:contextualSpacing/>
        <w:rPr>
          <w:rFonts w:ascii="Calibri" w:hAnsi="Calibri"/>
          <w:sz w:val="24"/>
        </w:rPr>
      </w:pPr>
    </w:p>
    <w:p w:rsidR="007B7182" w:rsidRPr="00E92469" w:rsidRDefault="007B7182" w:rsidP="000A73BD">
      <w:pPr>
        <w:tabs>
          <w:tab w:val="left" w:pos="142"/>
        </w:tabs>
        <w:spacing w:before="0" w:after="0"/>
        <w:contextualSpacing/>
        <w:rPr>
          <w:rFonts w:ascii="Calibri" w:hAnsi="Calibri"/>
          <w:sz w:val="24"/>
        </w:rPr>
      </w:pPr>
      <w:r w:rsidRPr="00E92469">
        <w:rPr>
          <w:rFonts w:ascii="Calibri" w:hAnsi="Calibri"/>
          <w:sz w:val="24"/>
        </w:rPr>
        <w:t xml:space="preserve">Întocmit în </w:t>
      </w:r>
      <w:r w:rsidRPr="00E92469">
        <w:rPr>
          <w:rFonts w:ascii="Calibri" w:hAnsi="Calibri" w:cs="Arial"/>
          <w:i/>
          <w:iCs/>
          <w:color w:val="FF0000"/>
          <w:sz w:val="24"/>
          <w:shd w:val="clear" w:color="auto" w:fill="E0E0E0"/>
          <w:lang w:eastAsia="sk-SK"/>
        </w:rPr>
        <w:t>număr de exemplare</w:t>
      </w:r>
      <w:r w:rsidR="00EF5F5C">
        <w:rPr>
          <w:rFonts w:ascii="Calibri" w:hAnsi="Calibri" w:cs="Arial"/>
          <w:i/>
          <w:iCs/>
          <w:color w:val="FF0000"/>
          <w:sz w:val="24"/>
          <w:shd w:val="clear" w:color="auto" w:fill="E0E0E0"/>
          <w:lang w:eastAsia="sk-SK"/>
        </w:rPr>
        <w:t>/electronic</w:t>
      </w:r>
      <w:r w:rsidRPr="00E92469">
        <w:rPr>
          <w:rFonts w:ascii="Calibri" w:hAnsi="Calibri"/>
          <w:sz w:val="24"/>
        </w:rPr>
        <w:t xml:space="preserve"> exemplare, în limba română, câte unul pentru fiecare parte si un origi</w:t>
      </w:r>
      <w:r w:rsidR="001A33A7" w:rsidRPr="00E92469">
        <w:rPr>
          <w:rFonts w:ascii="Calibri" w:hAnsi="Calibri"/>
          <w:sz w:val="24"/>
        </w:rPr>
        <w:t>nal pentru cererea de finanţare</w:t>
      </w:r>
      <w:r w:rsidRPr="00E92469">
        <w:rPr>
          <w:rFonts w:ascii="Calibri" w:hAnsi="Calibri"/>
          <w:sz w:val="24"/>
        </w:rPr>
        <w:t>.</w:t>
      </w:r>
    </w:p>
    <w:p w:rsidR="007B7182" w:rsidRPr="00E92469" w:rsidRDefault="007B7182" w:rsidP="00BE5FDC">
      <w:pPr>
        <w:spacing w:before="0" w:after="0"/>
        <w:contextualSpacing/>
        <w:rPr>
          <w:rFonts w:ascii="Calibri" w:hAnsi="Calibri"/>
          <w:sz w:val="24"/>
        </w:rPr>
      </w:pPr>
    </w:p>
    <w:p w:rsidR="007B7182" w:rsidRPr="001B6B80" w:rsidRDefault="007B7182" w:rsidP="00BE5FDC">
      <w:pPr>
        <w:spacing w:before="0" w:after="0"/>
        <w:contextualSpacing/>
        <w:rPr>
          <w:rFonts w:ascii="Calibri" w:hAnsi="Calibri"/>
          <w:b/>
          <w:i/>
          <w:sz w:val="24"/>
        </w:rPr>
      </w:pPr>
      <w:r w:rsidRPr="001B6B80">
        <w:rPr>
          <w:rFonts w:ascii="Calibri" w:hAnsi="Calibri"/>
          <w:b/>
          <w:i/>
          <w:sz w:val="24"/>
        </w:rPr>
        <w:t>Semnături</w:t>
      </w:r>
    </w:p>
    <w:p w:rsidR="007B7182" w:rsidRPr="00E92469" w:rsidRDefault="007B7182" w:rsidP="00BE5FDC">
      <w:pPr>
        <w:spacing w:before="0" w:after="0"/>
        <w:contextualSpacing/>
        <w:rPr>
          <w:rFonts w:ascii="Calibri" w:hAnsi="Calibri"/>
          <w:sz w:val="24"/>
        </w:rPr>
      </w:pPr>
    </w:p>
    <w:tbl>
      <w:tblPr>
        <w:tblW w:w="9117" w:type="dxa"/>
        <w:tblBorders>
          <w:insideH w:val="single" w:sz="4" w:space="0" w:color="808080"/>
        </w:tblBorders>
        <w:tblLook w:val="0000" w:firstRow="0" w:lastRow="0" w:firstColumn="0" w:lastColumn="0" w:noHBand="0" w:noVBand="0"/>
      </w:tblPr>
      <w:tblGrid>
        <w:gridCol w:w="1520"/>
        <w:gridCol w:w="4888"/>
        <w:gridCol w:w="1286"/>
        <w:gridCol w:w="1423"/>
      </w:tblGrid>
      <w:tr w:rsidR="007B7182" w:rsidRPr="00E92469">
        <w:tc>
          <w:tcPr>
            <w:tcW w:w="1520" w:type="dxa"/>
            <w:tcBorders>
              <w:top w:val="single" w:sz="4" w:space="0" w:color="808080"/>
              <w:bottom w:val="single" w:sz="4" w:space="0" w:color="808080"/>
            </w:tcBorders>
          </w:tcPr>
          <w:p w:rsidR="007B7182" w:rsidRPr="00E92469" w:rsidRDefault="007B7182" w:rsidP="001870C8">
            <w:pPr>
              <w:spacing w:before="0" w:after="0"/>
              <w:contextualSpacing/>
              <w:rPr>
                <w:rFonts w:ascii="Calibri" w:hAnsi="Calibri"/>
                <w:sz w:val="24"/>
              </w:rPr>
            </w:pPr>
            <w:r w:rsidRPr="00E92469">
              <w:rPr>
                <w:rFonts w:ascii="Calibri" w:hAnsi="Calibri"/>
                <w:sz w:val="24"/>
              </w:rPr>
              <w:t>Lider de p</w:t>
            </w:r>
            <w:r w:rsidR="001870C8" w:rsidRPr="00E92469">
              <w:rPr>
                <w:rFonts w:ascii="Calibri" w:hAnsi="Calibri"/>
                <w:sz w:val="24"/>
              </w:rPr>
              <w:t>arteneriat</w:t>
            </w:r>
            <w:r w:rsidRPr="00E92469">
              <w:rPr>
                <w:rFonts w:ascii="Calibri" w:hAnsi="Calibri"/>
                <w:sz w:val="24"/>
              </w:rPr>
              <w:t xml:space="preserve"> (Partener 1)</w:t>
            </w:r>
          </w:p>
        </w:tc>
        <w:tc>
          <w:tcPr>
            <w:tcW w:w="4888"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Numele, prenumele şi funcţia reprezentantului legal al organizaţiei</w:t>
            </w:r>
          </w:p>
        </w:tc>
        <w:tc>
          <w:tcPr>
            <w:tcW w:w="1286"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Semnătura</w:t>
            </w:r>
          </w:p>
        </w:tc>
        <w:tc>
          <w:tcPr>
            <w:tcW w:w="1423"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Data şi locul semnării</w:t>
            </w:r>
          </w:p>
        </w:tc>
      </w:tr>
      <w:tr w:rsidR="007B7182" w:rsidRPr="00E92469">
        <w:tc>
          <w:tcPr>
            <w:tcW w:w="1520" w:type="dxa"/>
            <w:tcBorders>
              <w:top w:val="single" w:sz="4" w:space="0" w:color="808080"/>
              <w:bottom w:val="single" w:sz="4" w:space="0" w:color="808080"/>
            </w:tcBorders>
          </w:tcPr>
          <w:p w:rsidR="007B7182" w:rsidRPr="00E92469" w:rsidRDefault="007B7182" w:rsidP="00BE5FDC">
            <w:pPr>
              <w:spacing w:before="0" w:after="0"/>
              <w:contextualSpacing/>
              <w:rPr>
                <w:rFonts w:ascii="Calibri" w:hAnsi="Calibri"/>
                <w:sz w:val="24"/>
              </w:rPr>
            </w:pPr>
            <w:r w:rsidRPr="00E92469">
              <w:rPr>
                <w:rFonts w:ascii="Calibri" w:hAnsi="Calibri"/>
                <w:sz w:val="24"/>
              </w:rPr>
              <w:t>Partener 2</w:t>
            </w:r>
          </w:p>
        </w:tc>
        <w:tc>
          <w:tcPr>
            <w:tcW w:w="4888"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Numele, prenumele şi funcţia reprezentantului legal al organizaţiei</w:t>
            </w:r>
          </w:p>
        </w:tc>
        <w:tc>
          <w:tcPr>
            <w:tcW w:w="1286"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Semnătura</w:t>
            </w:r>
          </w:p>
        </w:tc>
        <w:tc>
          <w:tcPr>
            <w:tcW w:w="1423"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Data şi locul semnării</w:t>
            </w:r>
          </w:p>
        </w:tc>
      </w:tr>
      <w:tr w:rsidR="001B6B80" w:rsidRPr="00E92469">
        <w:tc>
          <w:tcPr>
            <w:tcW w:w="1520" w:type="dxa"/>
            <w:tcBorders>
              <w:top w:val="single" w:sz="4" w:space="0" w:color="808080"/>
              <w:bottom w:val="single" w:sz="4" w:space="0" w:color="808080"/>
            </w:tcBorders>
          </w:tcPr>
          <w:p w:rsidR="001B6B80" w:rsidRPr="00E92469" w:rsidRDefault="001B6B80" w:rsidP="00BE5FDC">
            <w:pPr>
              <w:spacing w:before="0" w:after="0"/>
              <w:contextualSpacing/>
              <w:rPr>
                <w:rFonts w:ascii="Calibri" w:hAnsi="Calibri"/>
                <w:sz w:val="24"/>
              </w:rPr>
            </w:pPr>
            <w:r>
              <w:rPr>
                <w:rFonts w:ascii="Calibri" w:hAnsi="Calibri"/>
                <w:sz w:val="24"/>
              </w:rPr>
              <w:t>.........</w:t>
            </w:r>
          </w:p>
        </w:tc>
        <w:tc>
          <w:tcPr>
            <w:tcW w:w="4888" w:type="dxa"/>
            <w:tcBorders>
              <w:top w:val="single" w:sz="4" w:space="0" w:color="808080"/>
              <w:bottom w:val="single" w:sz="4" w:space="0" w:color="808080"/>
            </w:tcBorders>
          </w:tcPr>
          <w:p w:rsidR="001B6B80" w:rsidRPr="00E92469" w:rsidRDefault="001B6B80" w:rsidP="00BE5FDC">
            <w:pPr>
              <w:pStyle w:val="instruct"/>
              <w:spacing w:before="0" w:after="0"/>
              <w:contextualSpacing/>
              <w:rPr>
                <w:rFonts w:ascii="Calibri" w:hAnsi="Calibri"/>
                <w:sz w:val="24"/>
                <w:szCs w:val="24"/>
              </w:rPr>
            </w:pPr>
          </w:p>
        </w:tc>
        <w:tc>
          <w:tcPr>
            <w:tcW w:w="1286" w:type="dxa"/>
            <w:tcBorders>
              <w:top w:val="single" w:sz="4" w:space="0" w:color="808080"/>
              <w:bottom w:val="single" w:sz="4" w:space="0" w:color="808080"/>
            </w:tcBorders>
          </w:tcPr>
          <w:p w:rsidR="001B6B80" w:rsidRPr="00E92469" w:rsidRDefault="001B6B80" w:rsidP="00BE5FDC">
            <w:pPr>
              <w:pStyle w:val="instruct"/>
              <w:spacing w:before="0" w:after="0"/>
              <w:contextualSpacing/>
              <w:rPr>
                <w:rFonts w:ascii="Calibri" w:hAnsi="Calibri"/>
                <w:sz w:val="24"/>
                <w:szCs w:val="24"/>
              </w:rPr>
            </w:pPr>
          </w:p>
        </w:tc>
        <w:tc>
          <w:tcPr>
            <w:tcW w:w="1423" w:type="dxa"/>
            <w:tcBorders>
              <w:top w:val="single" w:sz="4" w:space="0" w:color="808080"/>
              <w:bottom w:val="single" w:sz="4" w:space="0" w:color="808080"/>
            </w:tcBorders>
          </w:tcPr>
          <w:p w:rsidR="001B6B80" w:rsidRPr="00E92469" w:rsidRDefault="001B6B80" w:rsidP="00BE5FDC">
            <w:pPr>
              <w:pStyle w:val="instruct"/>
              <w:spacing w:before="0" w:after="0"/>
              <w:contextualSpacing/>
              <w:rPr>
                <w:rFonts w:ascii="Calibri" w:hAnsi="Calibri"/>
                <w:sz w:val="24"/>
                <w:szCs w:val="24"/>
              </w:rPr>
            </w:pPr>
          </w:p>
        </w:tc>
      </w:tr>
      <w:tr w:rsidR="007B7182" w:rsidRPr="00E92469">
        <w:tc>
          <w:tcPr>
            <w:tcW w:w="1520" w:type="dxa"/>
            <w:tcBorders>
              <w:top w:val="single" w:sz="4" w:space="0" w:color="808080"/>
              <w:bottom w:val="single" w:sz="4" w:space="0" w:color="808080"/>
            </w:tcBorders>
          </w:tcPr>
          <w:p w:rsidR="007B7182" w:rsidRPr="00E92469" w:rsidRDefault="007B7182" w:rsidP="001B6B80">
            <w:pPr>
              <w:spacing w:before="0" w:after="0"/>
              <w:contextualSpacing/>
              <w:rPr>
                <w:rFonts w:ascii="Calibri" w:hAnsi="Calibri"/>
                <w:sz w:val="24"/>
              </w:rPr>
            </w:pPr>
            <w:r w:rsidRPr="00E92469">
              <w:rPr>
                <w:rFonts w:ascii="Calibri" w:hAnsi="Calibri"/>
                <w:sz w:val="24"/>
              </w:rPr>
              <w:t xml:space="preserve">Partener </w:t>
            </w:r>
            <w:r w:rsidR="001B6B80">
              <w:rPr>
                <w:rFonts w:ascii="Calibri" w:hAnsi="Calibri"/>
                <w:sz w:val="24"/>
              </w:rPr>
              <w:t>n</w:t>
            </w:r>
          </w:p>
        </w:tc>
        <w:tc>
          <w:tcPr>
            <w:tcW w:w="4888"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Numele, prenumele şi funcţia reprezentantului legal al organizaţiei</w:t>
            </w:r>
          </w:p>
        </w:tc>
        <w:tc>
          <w:tcPr>
            <w:tcW w:w="1286"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Semnătura</w:t>
            </w:r>
          </w:p>
        </w:tc>
        <w:tc>
          <w:tcPr>
            <w:tcW w:w="1423"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Data şi locul semnării</w:t>
            </w:r>
          </w:p>
        </w:tc>
      </w:tr>
    </w:tbl>
    <w:p w:rsidR="007B7182" w:rsidRPr="00E92469" w:rsidRDefault="007B7182" w:rsidP="00BE5FDC">
      <w:pPr>
        <w:spacing w:before="0" w:after="0"/>
        <w:contextualSpacing/>
        <w:rPr>
          <w:rFonts w:ascii="Calibri" w:hAnsi="Calibri"/>
          <w:sz w:val="24"/>
        </w:rPr>
      </w:pPr>
    </w:p>
    <w:p w:rsidR="007B7182" w:rsidRPr="00E92469" w:rsidRDefault="007B7182" w:rsidP="00BE5FDC">
      <w:pPr>
        <w:pStyle w:val="instruct"/>
        <w:spacing w:before="0" w:after="0"/>
        <w:contextualSpacing/>
        <w:rPr>
          <w:rFonts w:ascii="Calibri" w:hAnsi="Calibri"/>
          <w:sz w:val="24"/>
          <w:szCs w:val="24"/>
        </w:rPr>
      </w:pPr>
    </w:p>
    <w:sectPr w:rsidR="007B7182" w:rsidRPr="00E92469" w:rsidSect="007C1132">
      <w:footerReference w:type="even" r:id="rId7"/>
      <w:footerReference w:type="default" r:id="rId8"/>
      <w:headerReference w:type="first" r:id="rId9"/>
      <w:pgSz w:w="11909" w:h="16834" w:code="9"/>
      <w:pgMar w:top="1440" w:right="1277" w:bottom="709" w:left="1440" w:header="54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FC0" w:rsidRDefault="00227FC0">
      <w:pPr>
        <w:pStyle w:val="Header"/>
      </w:pPr>
      <w:r>
        <w:separator/>
      </w:r>
    </w:p>
  </w:endnote>
  <w:endnote w:type="continuationSeparator" w:id="0">
    <w:p w:rsidR="00227FC0" w:rsidRDefault="00227FC0">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6" w:rsidRDefault="00B03B16" w:rsidP="00274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6798">
      <w:rPr>
        <w:rStyle w:val="PageNumber"/>
        <w:noProof/>
      </w:rPr>
      <w:t>4</w:t>
    </w:r>
    <w:r>
      <w:rPr>
        <w:rStyle w:val="PageNumber"/>
      </w:rPr>
      <w:fldChar w:fldCharType="end"/>
    </w:r>
  </w:p>
  <w:p w:rsidR="00B03B16" w:rsidRDefault="00B03B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6" w:rsidRPr="000272A3" w:rsidRDefault="00B03B16" w:rsidP="000272A3">
    <w:pPr>
      <w:pStyle w:val="Footer"/>
      <w:framePr w:h="390" w:hRule="exact" w:wrap="around" w:vAnchor="text" w:hAnchor="margin" w:xAlign="center" w:y="395"/>
      <w:rPr>
        <w:rStyle w:val="PageNumber"/>
        <w:sz w:val="16"/>
        <w:szCs w:val="16"/>
      </w:rPr>
    </w:pPr>
    <w:r w:rsidRPr="000272A3">
      <w:rPr>
        <w:rStyle w:val="PageNumber"/>
        <w:sz w:val="16"/>
        <w:szCs w:val="16"/>
      </w:rPr>
      <w:fldChar w:fldCharType="begin"/>
    </w:r>
    <w:r w:rsidRPr="000272A3">
      <w:rPr>
        <w:rStyle w:val="PageNumber"/>
        <w:sz w:val="16"/>
        <w:szCs w:val="16"/>
      </w:rPr>
      <w:instrText xml:space="preserve">PAGE  </w:instrText>
    </w:r>
    <w:r w:rsidRPr="000272A3">
      <w:rPr>
        <w:rStyle w:val="PageNumber"/>
        <w:sz w:val="16"/>
        <w:szCs w:val="16"/>
      </w:rPr>
      <w:fldChar w:fldCharType="separate"/>
    </w:r>
    <w:r w:rsidR="009E7F88">
      <w:rPr>
        <w:rStyle w:val="PageNumber"/>
        <w:noProof/>
        <w:sz w:val="16"/>
        <w:szCs w:val="16"/>
      </w:rPr>
      <w:t>4</w:t>
    </w:r>
    <w:r w:rsidRPr="000272A3">
      <w:rPr>
        <w:rStyle w:val="PageNumber"/>
        <w:sz w:val="16"/>
        <w:szCs w:val="16"/>
      </w:rPr>
      <w:fldChar w:fldCharType="end"/>
    </w:r>
  </w:p>
  <w:p w:rsidR="00B03B16" w:rsidRDefault="00B03B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FC0" w:rsidRDefault="00227FC0">
      <w:pPr>
        <w:pStyle w:val="Header"/>
      </w:pPr>
      <w:r>
        <w:separator/>
      </w:r>
    </w:p>
  </w:footnote>
  <w:footnote w:type="continuationSeparator" w:id="0">
    <w:p w:rsidR="00227FC0" w:rsidRDefault="00227FC0">
      <w:pPr>
        <w:pStyle w:val="Header"/>
      </w:pPr>
      <w:r>
        <w:continuationSeparator/>
      </w:r>
    </w:p>
  </w:footnote>
  <w:footnote w:id="1">
    <w:p w:rsidR="00B03B16" w:rsidRPr="006371C0" w:rsidRDefault="00B03B16">
      <w:pPr>
        <w:pStyle w:val="FootnoteText"/>
      </w:pPr>
      <w:r>
        <w:rPr>
          <w:rStyle w:val="FootnoteReference"/>
        </w:rPr>
        <w:footnoteRef/>
      </w:r>
      <w:r>
        <w:t xml:space="preserve"> </w:t>
      </w:r>
      <w:r w:rsidRPr="004D187E">
        <w:rPr>
          <w:rFonts w:ascii="Calibri" w:hAnsi="Calibri"/>
        </w:rPr>
        <w:t>Codul fiscal sau codul TVA, după caz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75" w:rsidRPr="00670975" w:rsidRDefault="00F93E0D" w:rsidP="005813B4">
    <w:pPr>
      <w:spacing w:before="0" w:after="0"/>
      <w:rPr>
        <w:rFonts w:ascii="Times New Roman" w:hAnsi="Times New Roman"/>
        <w:iCs/>
        <w:sz w:val="18"/>
        <w:szCs w:val="18"/>
        <w:lang w:val="en-US"/>
      </w:rPr>
    </w:pPr>
    <w:r w:rsidRPr="00FB0A0B">
      <w:rPr>
        <w:noProof/>
        <w:lang w:val="en-US"/>
      </w:rPr>
      <w:drawing>
        <wp:inline distT="0" distB="0" distL="0" distR="0">
          <wp:extent cx="6200775" cy="847725"/>
          <wp:effectExtent l="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77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4C43"/>
    <w:multiLevelType w:val="multilevel"/>
    <w:tmpl w:val="7530234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656"/>
        </w:tabs>
        <w:ind w:left="1656" w:hanging="792"/>
      </w:pPr>
      <w:rPr>
        <w:rFonts w:hint="default"/>
      </w:rPr>
    </w:lvl>
    <w:lvl w:ilvl="2">
      <w:start w:val="1"/>
      <w:numFmt w:val="bullet"/>
      <w:pStyle w:val="Heading3"/>
      <w:lvlText w:val=""/>
      <w:lvlJc w:val="left"/>
      <w:pPr>
        <w:tabs>
          <w:tab w:val="num" w:pos="360"/>
        </w:tabs>
        <w:ind w:left="0" w:firstLine="0"/>
      </w:pPr>
      <w:rPr>
        <w:rFonts w:ascii="Symbol" w:hAnsi="Symbol" w:hint="default"/>
      </w:rPr>
    </w:lvl>
    <w:lvl w:ilvl="3">
      <w:start w:val="1"/>
      <w:numFmt w:val="lowerLetter"/>
      <w:lvlText w:val="%4)"/>
      <w:lvlJc w:val="left"/>
      <w:pPr>
        <w:tabs>
          <w:tab w:val="num" w:pos="144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41D81"/>
    <w:multiLevelType w:val="multilevel"/>
    <w:tmpl w:val="19169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00592"/>
    <w:multiLevelType w:val="hybridMultilevel"/>
    <w:tmpl w:val="C4DA5616"/>
    <w:lvl w:ilvl="0" w:tplc="03E84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421D7"/>
    <w:multiLevelType w:val="multilevel"/>
    <w:tmpl w:val="F64EB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D47426"/>
    <w:multiLevelType w:val="hybridMultilevel"/>
    <w:tmpl w:val="00B80DEC"/>
    <w:lvl w:ilvl="0" w:tplc="E66EAD0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94768"/>
    <w:multiLevelType w:val="hybridMultilevel"/>
    <w:tmpl w:val="433A538E"/>
    <w:lvl w:ilvl="0" w:tplc="44FE230C">
      <w:start w:val="1"/>
      <w:numFmt w:val="decimal"/>
      <w:lvlText w:val="(%1)"/>
      <w:lvlJc w:val="left"/>
      <w:pPr>
        <w:ind w:left="360" w:hanging="360"/>
      </w:pPr>
      <w:rPr>
        <w:rFonts w:hint="default"/>
        <w:strike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2D293CFB"/>
    <w:multiLevelType w:val="multilevel"/>
    <w:tmpl w:val="F480875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EB635ED"/>
    <w:multiLevelType w:val="hybridMultilevel"/>
    <w:tmpl w:val="DDBE3FE0"/>
    <w:lvl w:ilvl="0" w:tplc="B11E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56F3E"/>
    <w:multiLevelType w:val="hybridMultilevel"/>
    <w:tmpl w:val="51989DFC"/>
    <w:lvl w:ilvl="0" w:tplc="11C2BA3E">
      <w:start w:val="1"/>
      <w:numFmt w:val="decimal"/>
      <w:lvlText w:val="(%1)"/>
      <w:lvlJc w:val="left"/>
      <w:pPr>
        <w:ind w:left="735" w:hanging="375"/>
      </w:pPr>
      <w:rPr>
        <w:rFonts w:ascii="Trebuchet MS" w:hAnsi="Trebuchet M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11475"/>
    <w:multiLevelType w:val="multilevel"/>
    <w:tmpl w:val="9712349A"/>
    <w:lvl w:ilvl="0">
      <w:start w:val="1"/>
      <w:numFmt w:val="decimal"/>
      <w:pStyle w:val="Heading5"/>
      <w:suff w:val="space"/>
      <w:lvlText w:val="Art. %1."/>
      <w:lvlJc w:val="left"/>
      <w:pPr>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B934E5C"/>
    <w:multiLevelType w:val="hybridMultilevel"/>
    <w:tmpl w:val="ECD65E0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F4378B2"/>
    <w:multiLevelType w:val="hybridMultilevel"/>
    <w:tmpl w:val="DDE63A54"/>
    <w:lvl w:ilvl="0" w:tplc="1DE8B2CA">
      <w:start w:val="14"/>
      <w:numFmt w:val="lowerLetter"/>
      <w:lvlText w:val="%1."/>
      <w:lvlJc w:val="left"/>
      <w:pPr>
        <w:ind w:left="720" w:hanging="360"/>
      </w:pPr>
      <w:rPr>
        <w:rFonts w:cs="Arial"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lvlOverride w:ilvl="0">
      <w:startOverride w:val="1"/>
    </w:lvlOverride>
    <w:lvlOverride w:ilvl="1">
      <w:startOverride w:val="1"/>
    </w:lvlOverride>
  </w:num>
  <w:num w:numId="12">
    <w:abstractNumId w:val="11"/>
  </w:num>
  <w:num w:numId="13">
    <w:abstractNumId w:val="5"/>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lvlOverride w:ilvl="0">
      <w:startOverride w:val="1"/>
    </w:lvlOverride>
    <w:lvlOverride w:ilvl="1">
      <w:startOverride w:val="1"/>
    </w:lvlOverride>
  </w:num>
  <w:num w:numId="19">
    <w:abstractNumId w:val="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C9"/>
    <w:rsid w:val="00002BA2"/>
    <w:rsid w:val="0000590C"/>
    <w:rsid w:val="00014770"/>
    <w:rsid w:val="000272A3"/>
    <w:rsid w:val="00051D98"/>
    <w:rsid w:val="000674C2"/>
    <w:rsid w:val="000A73BD"/>
    <w:rsid w:val="000C2F9D"/>
    <w:rsid w:val="000D5AA3"/>
    <w:rsid w:val="000D62D4"/>
    <w:rsid w:val="00103626"/>
    <w:rsid w:val="00126525"/>
    <w:rsid w:val="001870C8"/>
    <w:rsid w:val="00190596"/>
    <w:rsid w:val="00192411"/>
    <w:rsid w:val="001A33A7"/>
    <w:rsid w:val="001B6B80"/>
    <w:rsid w:val="0020170E"/>
    <w:rsid w:val="00211C06"/>
    <w:rsid w:val="00227FC0"/>
    <w:rsid w:val="00234846"/>
    <w:rsid w:val="00251EEE"/>
    <w:rsid w:val="00266E6C"/>
    <w:rsid w:val="0027403A"/>
    <w:rsid w:val="00283EB3"/>
    <w:rsid w:val="002B6437"/>
    <w:rsid w:val="002D5E0B"/>
    <w:rsid w:val="002D706D"/>
    <w:rsid w:val="002F6B7C"/>
    <w:rsid w:val="00313ACE"/>
    <w:rsid w:val="00357DA6"/>
    <w:rsid w:val="00374997"/>
    <w:rsid w:val="003B7E28"/>
    <w:rsid w:val="003C1083"/>
    <w:rsid w:val="003E7C8D"/>
    <w:rsid w:val="003F4CC9"/>
    <w:rsid w:val="004035F8"/>
    <w:rsid w:val="00413BF9"/>
    <w:rsid w:val="00460F3C"/>
    <w:rsid w:val="00463A33"/>
    <w:rsid w:val="00483E60"/>
    <w:rsid w:val="00487D3F"/>
    <w:rsid w:val="004D187E"/>
    <w:rsid w:val="004E4725"/>
    <w:rsid w:val="004F0868"/>
    <w:rsid w:val="004F1AD9"/>
    <w:rsid w:val="00560DDE"/>
    <w:rsid w:val="005813B4"/>
    <w:rsid w:val="005B3BA4"/>
    <w:rsid w:val="005D423D"/>
    <w:rsid w:val="005F613F"/>
    <w:rsid w:val="00606E5B"/>
    <w:rsid w:val="00621E93"/>
    <w:rsid w:val="00623647"/>
    <w:rsid w:val="00636C7E"/>
    <w:rsid w:val="006371C0"/>
    <w:rsid w:val="00665FFC"/>
    <w:rsid w:val="00670975"/>
    <w:rsid w:val="006C0287"/>
    <w:rsid w:val="007273B1"/>
    <w:rsid w:val="00765311"/>
    <w:rsid w:val="0077545B"/>
    <w:rsid w:val="00786BC2"/>
    <w:rsid w:val="007B050A"/>
    <w:rsid w:val="007B7182"/>
    <w:rsid w:val="007C1132"/>
    <w:rsid w:val="007F2ABD"/>
    <w:rsid w:val="00817188"/>
    <w:rsid w:val="00820756"/>
    <w:rsid w:val="00830089"/>
    <w:rsid w:val="00841534"/>
    <w:rsid w:val="00856E64"/>
    <w:rsid w:val="00895C2A"/>
    <w:rsid w:val="008A1E6F"/>
    <w:rsid w:val="008A5097"/>
    <w:rsid w:val="008B013D"/>
    <w:rsid w:val="008B7B49"/>
    <w:rsid w:val="008F1BD0"/>
    <w:rsid w:val="00926798"/>
    <w:rsid w:val="009358B4"/>
    <w:rsid w:val="00941AA8"/>
    <w:rsid w:val="00972BD8"/>
    <w:rsid w:val="009B7CD2"/>
    <w:rsid w:val="009E3F75"/>
    <w:rsid w:val="009E7F88"/>
    <w:rsid w:val="009F2F5F"/>
    <w:rsid w:val="00A25091"/>
    <w:rsid w:val="00A50AFC"/>
    <w:rsid w:val="00A82EE1"/>
    <w:rsid w:val="00AA7A1E"/>
    <w:rsid w:val="00AE42DF"/>
    <w:rsid w:val="00B03B16"/>
    <w:rsid w:val="00B51300"/>
    <w:rsid w:val="00B80F72"/>
    <w:rsid w:val="00B8770A"/>
    <w:rsid w:val="00BC3356"/>
    <w:rsid w:val="00BD5ED3"/>
    <w:rsid w:val="00BE11BF"/>
    <w:rsid w:val="00BE5FDC"/>
    <w:rsid w:val="00C21BBF"/>
    <w:rsid w:val="00C80790"/>
    <w:rsid w:val="00C94FFC"/>
    <w:rsid w:val="00CB7399"/>
    <w:rsid w:val="00CC6923"/>
    <w:rsid w:val="00CD4C26"/>
    <w:rsid w:val="00D45CFC"/>
    <w:rsid w:val="00D8775A"/>
    <w:rsid w:val="00DC2A96"/>
    <w:rsid w:val="00E14BD9"/>
    <w:rsid w:val="00E3451E"/>
    <w:rsid w:val="00E34D6D"/>
    <w:rsid w:val="00E40D5A"/>
    <w:rsid w:val="00E92469"/>
    <w:rsid w:val="00E967A4"/>
    <w:rsid w:val="00EF5F5C"/>
    <w:rsid w:val="00F36F26"/>
    <w:rsid w:val="00F43078"/>
    <w:rsid w:val="00F72B37"/>
    <w:rsid w:val="00F93E0D"/>
    <w:rsid w:val="00FB3524"/>
    <w:rsid w:val="00FB67DB"/>
    <w:rsid w:val="00FE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B24B5"/>
  <w15:chartTrackingRefBased/>
  <w15:docId w15:val="{B63003B6-017E-4904-A6E8-E6869F1F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Trebuchet MS" w:hAnsi="Trebuchet MS"/>
      <w:szCs w:val="24"/>
      <w:lang w:val="ro-RO"/>
    </w:rPr>
  </w:style>
  <w:style w:type="paragraph" w:styleId="Heading1">
    <w:name w:val="heading 1"/>
    <w:basedOn w:val="Normal"/>
    <w:next w:val="Normal"/>
    <w:qFormat/>
    <w:pPr>
      <w:keepNext/>
      <w:numPr>
        <w:numId w:val="1"/>
      </w:numPr>
      <w:spacing w:before="240" w:after="240"/>
      <w:outlineLvl w:val="0"/>
    </w:pPr>
    <w:rPr>
      <w:b/>
      <w:bCs/>
      <w:szCs w:val="20"/>
    </w:rPr>
  </w:style>
  <w:style w:type="paragraph" w:styleId="Heading2">
    <w:name w:val="heading 2"/>
    <w:basedOn w:val="Normal"/>
    <w:qFormat/>
    <w:pPr>
      <w:numPr>
        <w:ilvl w:val="1"/>
        <w:numId w:val="1"/>
      </w:numPr>
      <w:outlineLvl w:val="1"/>
    </w:pPr>
    <w:rPr>
      <w:rFonts w:ascii="Times New Roman" w:hAnsi="Times New Roman"/>
      <w:b/>
      <w:bCs/>
      <w:szCs w:val="20"/>
      <w:lang w:val="en-US"/>
    </w:rPr>
  </w:style>
  <w:style w:type="paragraph" w:styleId="Heading3">
    <w:name w:val="heading 3"/>
    <w:basedOn w:val="Normal"/>
    <w:next w:val="Normal"/>
    <w:qFormat/>
    <w:pPr>
      <w:keepNext/>
      <w:numPr>
        <w:ilvl w:val="2"/>
        <w:numId w:val="1"/>
      </w:numPr>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link w:val="Heading5Char"/>
    <w:qFormat/>
    <w:pPr>
      <w:keepNext/>
      <w:numPr>
        <w:numId w:val="3"/>
      </w:numPr>
      <w:outlineLvl w:val="4"/>
    </w:pPr>
    <w:rPr>
      <w:b/>
      <w:bCs/>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Arial" w:hAnsi="Arial"/>
    </w:rPr>
  </w:style>
  <w:style w:type="paragraph" w:customStyle="1" w:styleId="instruct">
    <w:name w:val="instruct"/>
    <w:basedOn w:val="Normal"/>
    <w:pPr>
      <w:widowControl w:val="0"/>
      <w:autoSpaceDE w:val="0"/>
      <w:autoSpaceDN w:val="0"/>
      <w:adjustRightInd w:val="0"/>
      <w:spacing w:before="40" w:after="40"/>
    </w:pPr>
    <w:rPr>
      <w:rFonts w:cs="Arial"/>
      <w:i/>
      <w:iCs/>
      <w:szCs w:val="21"/>
      <w:lang w:eastAsia="sk-SK"/>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Times New Roman" w:hAnsi="Times New Roman"/>
      <w:sz w:val="24"/>
      <w:lang w:val="en-US"/>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b/>
      <w:bCs/>
    </w:rPr>
  </w:style>
  <w:style w:type="character" w:styleId="PageNumber">
    <w:name w:val="page number"/>
    <w:basedOn w:val="DefaultParagraphFont"/>
  </w:style>
  <w:style w:type="paragraph" w:styleId="BalloonText">
    <w:name w:val="Balloon Text"/>
    <w:basedOn w:val="Normal"/>
    <w:semiHidden/>
    <w:rsid w:val="003F4CC9"/>
    <w:rPr>
      <w:rFonts w:ascii="Tahoma" w:hAnsi="Tahoma" w:cs="Tahoma"/>
      <w:sz w:val="16"/>
      <w:szCs w:val="16"/>
    </w:rPr>
  </w:style>
  <w:style w:type="character" w:styleId="CommentReference">
    <w:name w:val="annotation reference"/>
    <w:rsid w:val="00623647"/>
    <w:rPr>
      <w:sz w:val="16"/>
      <w:szCs w:val="16"/>
    </w:rPr>
  </w:style>
  <w:style w:type="paragraph" w:styleId="CommentText">
    <w:name w:val="annotation text"/>
    <w:basedOn w:val="Normal"/>
    <w:link w:val="CommentTextChar"/>
    <w:rsid w:val="00623647"/>
    <w:rPr>
      <w:szCs w:val="20"/>
    </w:rPr>
  </w:style>
  <w:style w:type="character" w:customStyle="1" w:styleId="CommentTextChar">
    <w:name w:val="Comment Text Char"/>
    <w:link w:val="CommentText"/>
    <w:rsid w:val="00623647"/>
    <w:rPr>
      <w:rFonts w:ascii="Trebuchet MS" w:hAnsi="Trebuchet MS"/>
      <w:lang w:eastAsia="en-US"/>
    </w:rPr>
  </w:style>
  <w:style w:type="paragraph" w:styleId="CommentSubject">
    <w:name w:val="annotation subject"/>
    <w:basedOn w:val="CommentText"/>
    <w:next w:val="CommentText"/>
    <w:link w:val="CommentSubjectChar"/>
    <w:rsid w:val="00623647"/>
    <w:rPr>
      <w:b/>
      <w:bCs/>
    </w:rPr>
  </w:style>
  <w:style w:type="character" w:customStyle="1" w:styleId="CommentSubjectChar">
    <w:name w:val="Comment Subject Char"/>
    <w:link w:val="CommentSubject"/>
    <w:rsid w:val="00623647"/>
    <w:rPr>
      <w:rFonts w:ascii="Trebuchet MS" w:hAnsi="Trebuchet MS"/>
      <w:b/>
      <w:bCs/>
      <w:lang w:eastAsia="en-US"/>
    </w:rPr>
  </w:style>
  <w:style w:type="paragraph" w:styleId="FootnoteText">
    <w:name w:val="footnote text"/>
    <w:basedOn w:val="Normal"/>
    <w:link w:val="FootnoteTextChar"/>
    <w:rsid w:val="009F2F5F"/>
    <w:rPr>
      <w:szCs w:val="20"/>
    </w:rPr>
  </w:style>
  <w:style w:type="character" w:customStyle="1" w:styleId="FootnoteTextChar">
    <w:name w:val="Footnote Text Char"/>
    <w:link w:val="FootnoteText"/>
    <w:rsid w:val="009F2F5F"/>
    <w:rPr>
      <w:rFonts w:ascii="Trebuchet MS" w:hAnsi="Trebuchet MS"/>
      <w:lang w:eastAsia="en-US"/>
    </w:rPr>
  </w:style>
  <w:style w:type="character" w:styleId="FootnoteReference">
    <w:name w:val="footnote reference"/>
    <w:rsid w:val="009F2F5F"/>
    <w:rPr>
      <w:vertAlign w:val="superscript"/>
    </w:rPr>
  </w:style>
  <w:style w:type="paragraph" w:styleId="EndnoteText">
    <w:name w:val="endnote text"/>
    <w:basedOn w:val="Normal"/>
    <w:link w:val="EndnoteTextChar"/>
    <w:rsid w:val="006371C0"/>
    <w:rPr>
      <w:szCs w:val="20"/>
    </w:rPr>
  </w:style>
  <w:style w:type="character" w:customStyle="1" w:styleId="EndnoteTextChar">
    <w:name w:val="Endnote Text Char"/>
    <w:link w:val="EndnoteText"/>
    <w:rsid w:val="006371C0"/>
    <w:rPr>
      <w:rFonts w:ascii="Trebuchet MS" w:hAnsi="Trebuchet MS"/>
      <w:lang w:eastAsia="en-US"/>
    </w:rPr>
  </w:style>
  <w:style w:type="character" w:styleId="EndnoteReference">
    <w:name w:val="endnote reference"/>
    <w:rsid w:val="006371C0"/>
    <w:rPr>
      <w:vertAlign w:val="superscript"/>
    </w:rPr>
  </w:style>
  <w:style w:type="character" w:customStyle="1" w:styleId="Heading5Char">
    <w:name w:val="Heading 5 Char"/>
    <w:link w:val="Heading5"/>
    <w:rsid w:val="001A33A7"/>
    <w:rPr>
      <w:rFonts w:ascii="Trebuchet MS" w:hAnsi="Trebuchet MS"/>
      <w:b/>
      <w:bCs/>
      <w:szCs w:val="24"/>
      <w:lang w:val="ro-RO"/>
    </w:rPr>
  </w:style>
  <w:style w:type="character" w:customStyle="1" w:styleId="HeaderChar">
    <w:name w:val="Header Char"/>
    <w:link w:val="Header"/>
    <w:rsid w:val="00670975"/>
    <w:rPr>
      <w:rFonts w:ascii="Trebuchet MS" w:hAnsi="Trebuchet MS"/>
      <w:szCs w:val="24"/>
      <w:lang w:eastAsia="en-US"/>
    </w:r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
    <w:basedOn w:val="Normal"/>
    <w:uiPriority w:val="34"/>
    <w:qFormat/>
    <w:rsid w:val="00014770"/>
    <w:pPr>
      <w:spacing w:before="0" w:after="200" w:line="276" w:lineRule="auto"/>
      <w:ind w:left="720"/>
      <w:contextualSpacing/>
    </w:pPr>
    <w:rPr>
      <w:rFonts w:ascii="Calibri" w:eastAsia="Calibri" w:hAnsi="Calibri" w:cs="Mang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24719">
      <w:bodyDiv w:val="1"/>
      <w:marLeft w:val="0"/>
      <w:marRight w:val="0"/>
      <w:marTop w:val="0"/>
      <w:marBottom w:val="0"/>
      <w:divBdr>
        <w:top w:val="none" w:sz="0" w:space="0" w:color="auto"/>
        <w:left w:val="none" w:sz="0" w:space="0" w:color="auto"/>
        <w:bottom w:val="none" w:sz="0" w:space="0" w:color="auto"/>
        <w:right w:val="none" w:sz="0" w:space="0" w:color="auto"/>
      </w:divBdr>
    </w:div>
    <w:div w:id="14617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1611B5299B9F4E92B4E02200F63125" ma:contentTypeVersion="0" ma:contentTypeDescription="Creați un document nou." ma:contentTypeScope="" ma:versionID="b5c355e765f1c5c89f8a41e95f81026a">
  <xsd:schema xmlns:xsd="http://www.w3.org/2001/XMLSchema" xmlns:xs="http://www.w3.org/2001/XMLSchema" xmlns:p="http://schemas.microsoft.com/office/2006/metadata/properties" targetNamespace="http://schemas.microsoft.com/office/2006/metadata/properties" ma:root="true" ma:fieldsID="1066255f3d429c7cee8b287094f117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ip de conținut"/>
        <xsd:element ref="dc:title" minOccurs="0" maxOccurs="1" ma:index="1"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E6536-6650-49D7-A52B-301028575A4E}"/>
</file>

<file path=customXml/itemProps2.xml><?xml version="1.0" encoding="utf-8"?>
<ds:datastoreItem xmlns:ds="http://schemas.openxmlformats.org/officeDocument/2006/customXml" ds:itemID="{01C7FF47-6FFC-41C3-9EF9-A4303EA70CA8}"/>
</file>

<file path=customXml/itemProps3.xml><?xml version="1.0" encoding="utf-8"?>
<ds:datastoreItem xmlns:ds="http://schemas.openxmlformats.org/officeDocument/2006/customXml" ds:itemID="{26542E2C-E0E7-40CD-AB13-FFF53C844A21}"/>
</file>

<file path=docProps/app.xml><?xml version="1.0" encoding="utf-8"?>
<Properties xmlns="http://schemas.openxmlformats.org/officeDocument/2006/extended-properties" xmlns:vt="http://schemas.openxmlformats.org/officeDocument/2006/docPropsVTypes">
  <Template>Normal</Template>
  <TotalTime>16</TotalTime>
  <Pages>8</Pages>
  <Words>3259</Words>
  <Characters>18581</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5</vt:lpstr>
      <vt:lpstr>Anexa 5</vt:lpstr>
    </vt:vector>
  </TitlesOfParts>
  <Company>MIE</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5</dc:title>
  <dc:subject/>
  <dc:creator>costacheigabriel</dc:creator>
  <cp:keywords>4.1 – Dezvoltarea durabilă a structurilor de sprijinire a afacerilor de importanţă regională şi locală</cp:keywords>
  <cp:lastModifiedBy>Adrian CATANA</cp:lastModifiedBy>
  <cp:revision>5</cp:revision>
  <cp:lastPrinted>2024-01-29T16:21:00Z</cp:lastPrinted>
  <dcterms:created xsi:type="dcterms:W3CDTF">2023-12-06T14:07:00Z</dcterms:created>
  <dcterms:modified xsi:type="dcterms:W3CDTF">2024-01-31T10:25:00Z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0x0101005F1611B5299B9F4E92B4E02200F63125</vt:lpwstr>
  </property>
</Properties>
</file>